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办公桌椅采购清单</w:t>
      </w:r>
    </w:p>
    <w:p>
      <w:pPr>
        <w:jc w:val="center"/>
        <w:rPr>
          <w:rFonts w:hint="eastAsia" w:ascii="黑体" w:hAnsi="黑体" w:eastAsia="黑体" w:cs="仿宋"/>
          <w:sz w:val="32"/>
          <w:szCs w:val="32"/>
          <w:lang w:eastAsia="zh-CN"/>
        </w:rPr>
      </w:pP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1896"/>
        <w:gridCol w:w="1935"/>
        <w:gridCol w:w="1523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具体数量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金额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机关党总支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护理学院党总支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</w:t>
            </w:r>
            <w:bookmarkStart w:id="0" w:name="_GoBack"/>
            <w:bookmarkEnd w:id="0"/>
            <w:r>
              <w:rPr>
                <w:rFonts w:ascii="仿宋" w:hAnsi="仿宋" w:eastAsia="仿宋" w:cs="仿宋"/>
                <w:kern w:val="0"/>
                <w:sz w:val="24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行业学院党总支</w:t>
            </w:r>
          </w:p>
        </w:tc>
        <w:tc>
          <w:tcPr>
            <w:tcW w:w="1896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药学院党总支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检验与影像学院党总支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医学工程学院党总支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德馨书院党总支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精诚书院党总支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仁智书院党总支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百变组合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727*573*750cm扇形桌子尺寸   1200*550*750cm长形桌子尺寸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6张长桌子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6张扇形桌子</w:t>
            </w:r>
          </w:p>
        </w:tc>
        <w:tc>
          <w:tcPr>
            <w:tcW w:w="1523" w:type="dxa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inline distT="0" distB="0" distL="0" distR="0">
            <wp:extent cx="5128895" cy="3850005"/>
            <wp:effectExtent l="19050" t="0" r="0" b="0"/>
            <wp:docPr id="1" name="图片 1" descr="C:\Users\ADMINI~1\AppData\Local\Temp\WeChat Files\7eb46d5406bfdbe648b5f4ba58b6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eb46d5406bfdbe648b5f4ba58b6db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6447" cy="385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0" distR="0">
            <wp:extent cx="2531745" cy="2531745"/>
            <wp:effectExtent l="19050" t="0" r="1524" b="0"/>
            <wp:docPr id="2" name="图片 24" descr="u=267211924,57953591&amp;fm=199&amp;app=68&amp;f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u=267211924,57953591&amp;fm=199&amp;app=68&amp;f=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481" cy="25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drawing>
          <wp:inline distT="0" distB="0" distL="0" distR="0">
            <wp:extent cx="2421890" cy="2531745"/>
            <wp:effectExtent l="19050" t="0" r="0" b="0"/>
            <wp:docPr id="4" name="图片 23" descr="u=3185131512,871187482&amp;fm=199&amp;app=68&amp;f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 descr="u=3185131512,871187482&amp;fm=199&amp;app=68&amp;f=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977" cy="253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 w:val="32"/>
          <w:szCs w:val="32"/>
        </w:rPr>
      </w:pPr>
    </w:p>
    <w:p>
      <w:pPr>
        <w:jc w:val="center"/>
        <w:rPr>
          <w:rFonts w:ascii="黑体" w:hAnsi="黑体" w:eastAsia="黑体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ascii="黑体" w:hAnsi="黑体" w:eastAsia="黑体" w:cs="仿宋"/>
          <w:sz w:val="32"/>
          <w:szCs w:val="32"/>
        </w:rPr>
        <w:t>椅子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采购清单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2159"/>
        <w:gridCol w:w="1559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具体数量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金额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护理学院党总支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  <w:vMerge w:val="restart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行业学院党总支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塑料方凳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机关党总支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药学院党总支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检验与影像学院党总支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崇德书院党总支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精诚书院党总支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仁智书院党总支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24把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德馨书院党总支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网面背靠式椅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羲和书院党总支</w:t>
            </w:r>
          </w:p>
        </w:tc>
        <w:tc>
          <w:tcPr>
            <w:tcW w:w="2159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折叠式写字板椅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20把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rFonts w:hint="eastAsia"/>
          <w:sz w:val="28"/>
          <w:szCs w:val="28"/>
        </w:rPr>
        <w:drawing>
          <wp:inline distT="0" distB="0" distL="0" distR="0">
            <wp:extent cx="2395220" cy="2395220"/>
            <wp:effectExtent l="19050" t="0" r="4572" b="0"/>
            <wp:docPr id="3" name="图片 1" descr="IMG_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78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533" cy="239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折叠式写字板椅</w:t>
      </w:r>
      <w:r>
        <w:drawing>
          <wp:inline distT="0" distB="0" distL="0" distR="0">
            <wp:extent cx="2321560" cy="2367915"/>
            <wp:effectExtent l="19050" t="0" r="2006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649" cy="236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983105" cy="2360930"/>
            <wp:effectExtent l="19050" t="0" r="0" b="0"/>
            <wp:docPr id="7" name="图片 7" descr="C:\Users\ADMINI~1\AppData\Local\Temp\WeChat Files\7f1346029496dbe00f99fc4c8e97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7f1346029496dbe00f99fc4c8e979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75" cy="236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jc w:val="left"/>
      </w:pPr>
      <w:r>
        <w:rPr>
          <w:rFonts w:hint="eastAsia"/>
        </w:rPr>
        <w:t>网面</w:t>
      </w:r>
      <w:r>
        <w:t>靠背椅</w:t>
      </w:r>
      <w:r>
        <w:rPr>
          <w:rFonts w:hint="eastAsia"/>
        </w:rPr>
        <w:t xml:space="preserve">                          </w:t>
      </w:r>
      <w:r>
        <w:t>塑料凳子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14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D2D"/>
    <w:rsid w:val="00010C2F"/>
    <w:rsid w:val="000207BE"/>
    <w:rsid w:val="00050344"/>
    <w:rsid w:val="000D12C1"/>
    <w:rsid w:val="000E2FD4"/>
    <w:rsid w:val="0011307D"/>
    <w:rsid w:val="00131671"/>
    <w:rsid w:val="0013556A"/>
    <w:rsid w:val="00155AFE"/>
    <w:rsid w:val="00195CA3"/>
    <w:rsid w:val="001D2FA3"/>
    <w:rsid w:val="0021272D"/>
    <w:rsid w:val="002330CA"/>
    <w:rsid w:val="002F3529"/>
    <w:rsid w:val="002F3A5E"/>
    <w:rsid w:val="00344C06"/>
    <w:rsid w:val="00391894"/>
    <w:rsid w:val="003A495B"/>
    <w:rsid w:val="00420810"/>
    <w:rsid w:val="00421D73"/>
    <w:rsid w:val="00423C70"/>
    <w:rsid w:val="004838D1"/>
    <w:rsid w:val="004A7996"/>
    <w:rsid w:val="004B08D5"/>
    <w:rsid w:val="004E627E"/>
    <w:rsid w:val="00537998"/>
    <w:rsid w:val="00573AB2"/>
    <w:rsid w:val="00586B4B"/>
    <w:rsid w:val="00600182"/>
    <w:rsid w:val="006054EE"/>
    <w:rsid w:val="00630D2D"/>
    <w:rsid w:val="00647681"/>
    <w:rsid w:val="006C3AC4"/>
    <w:rsid w:val="006D33D3"/>
    <w:rsid w:val="00717F13"/>
    <w:rsid w:val="00764795"/>
    <w:rsid w:val="007D1DB6"/>
    <w:rsid w:val="00867DA2"/>
    <w:rsid w:val="008722A4"/>
    <w:rsid w:val="00874456"/>
    <w:rsid w:val="008A4B96"/>
    <w:rsid w:val="00914364"/>
    <w:rsid w:val="00920B93"/>
    <w:rsid w:val="00954131"/>
    <w:rsid w:val="009B083B"/>
    <w:rsid w:val="00A44886"/>
    <w:rsid w:val="00A540AA"/>
    <w:rsid w:val="00A712F1"/>
    <w:rsid w:val="00A95CDA"/>
    <w:rsid w:val="00AE6D77"/>
    <w:rsid w:val="00B177C2"/>
    <w:rsid w:val="00B212F4"/>
    <w:rsid w:val="00B3479F"/>
    <w:rsid w:val="00B429C3"/>
    <w:rsid w:val="00B8591A"/>
    <w:rsid w:val="00B94E5A"/>
    <w:rsid w:val="00BF5D6E"/>
    <w:rsid w:val="00CC3633"/>
    <w:rsid w:val="00CE4D5E"/>
    <w:rsid w:val="00D13EAE"/>
    <w:rsid w:val="00D34566"/>
    <w:rsid w:val="00D624B4"/>
    <w:rsid w:val="00D94707"/>
    <w:rsid w:val="00DA5107"/>
    <w:rsid w:val="00DB4130"/>
    <w:rsid w:val="00DF5607"/>
    <w:rsid w:val="00E2318A"/>
    <w:rsid w:val="00E34ABA"/>
    <w:rsid w:val="00E62F93"/>
    <w:rsid w:val="00E95548"/>
    <w:rsid w:val="00ED12ED"/>
    <w:rsid w:val="00F009C7"/>
    <w:rsid w:val="00F421CC"/>
    <w:rsid w:val="00F52CF1"/>
    <w:rsid w:val="09201D43"/>
    <w:rsid w:val="11E00AE2"/>
    <w:rsid w:val="4BF96DF3"/>
    <w:rsid w:val="61C24AC6"/>
    <w:rsid w:val="767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379</Words>
  <Characters>2163</Characters>
  <Lines>18</Lines>
  <Paragraphs>5</Paragraphs>
  <TotalTime>269</TotalTime>
  <ScaleCrop>false</ScaleCrop>
  <LinksUpToDate>false</LinksUpToDate>
  <CharactersWithSpaces>2537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2019-07-22T08:06:00Z</dcterms:created>
  <dc:creator>宋晨阳</dc:creator>
  <cp:lastModifiedBy>刘宇坤</cp:lastModifiedBy>
  <dcterms:modified xsi:type="dcterms:W3CDTF">2019-08-28T03:25:19Z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