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FC804E">
      <w:pPr>
        <w:jc w:val="both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附件1</w:t>
      </w:r>
    </w:p>
    <w:p w14:paraId="61BE18CA">
      <w:pPr>
        <w:jc w:val="center"/>
        <w:rPr>
          <w:rFonts w:hint="default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6"/>
          <w:szCs w:val="36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6"/>
          <w:szCs w:val="36"/>
          <w:shd w:val="clear" w:color="auto" w:fill="FFFFFF"/>
          <w:lang w:val="en-US" w:eastAsia="zh-CN"/>
        </w:rPr>
        <w:t>豫北医学院平原校区弘学楼家具采购项目招标要求</w:t>
      </w:r>
    </w:p>
    <w:tbl>
      <w:tblPr>
        <w:tblStyle w:val="3"/>
        <w:tblW w:w="141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3"/>
        <w:gridCol w:w="1245"/>
        <w:gridCol w:w="905"/>
        <w:gridCol w:w="990"/>
        <w:gridCol w:w="4524"/>
        <w:gridCol w:w="2591"/>
        <w:gridCol w:w="3203"/>
      </w:tblGrid>
      <w:tr w14:paraId="532E7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Align w:val="center"/>
          </w:tcPr>
          <w:p w14:paraId="4B1A5B1A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245" w:type="dxa"/>
          </w:tcPr>
          <w:p w14:paraId="5EF1DF10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  <w:t>物品</w:t>
            </w:r>
          </w:p>
          <w:p w14:paraId="25C351E7"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  <w:t>名称</w:t>
            </w:r>
          </w:p>
        </w:tc>
        <w:tc>
          <w:tcPr>
            <w:tcW w:w="905" w:type="dxa"/>
            <w:vAlign w:val="center"/>
          </w:tcPr>
          <w:p w14:paraId="47B4411F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  <w:t>数量</w:t>
            </w:r>
          </w:p>
        </w:tc>
        <w:tc>
          <w:tcPr>
            <w:tcW w:w="990" w:type="dxa"/>
            <w:vAlign w:val="center"/>
          </w:tcPr>
          <w:p w14:paraId="51116B49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  <w:t>单位</w:t>
            </w:r>
          </w:p>
        </w:tc>
        <w:tc>
          <w:tcPr>
            <w:tcW w:w="4524" w:type="dxa"/>
            <w:vAlign w:val="center"/>
          </w:tcPr>
          <w:p w14:paraId="3D1AE53A"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  <w:t>规格</w:t>
            </w:r>
          </w:p>
        </w:tc>
        <w:tc>
          <w:tcPr>
            <w:tcW w:w="2591" w:type="dxa"/>
            <w:vAlign w:val="center"/>
          </w:tcPr>
          <w:p w14:paraId="04606040">
            <w:pPr>
              <w:jc w:val="center"/>
              <w:rPr>
                <w:rFonts w:hint="default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  <w:t>图片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7E80F5FE"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 w14:paraId="521CBE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4" w:hRule="atLeast"/>
        </w:trPr>
        <w:tc>
          <w:tcPr>
            <w:tcW w:w="713" w:type="dxa"/>
            <w:vAlign w:val="center"/>
          </w:tcPr>
          <w:p w14:paraId="531E24A4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245" w:type="dxa"/>
            <w:vAlign w:val="center"/>
          </w:tcPr>
          <w:p w14:paraId="388BBCE9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休闲</w:t>
            </w:r>
          </w:p>
          <w:p w14:paraId="48E2F096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长凳</w:t>
            </w:r>
          </w:p>
        </w:tc>
        <w:tc>
          <w:tcPr>
            <w:tcW w:w="905" w:type="dxa"/>
            <w:vAlign w:val="center"/>
          </w:tcPr>
          <w:p w14:paraId="477DD7B2"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52</w:t>
            </w:r>
          </w:p>
        </w:tc>
        <w:tc>
          <w:tcPr>
            <w:tcW w:w="990" w:type="dxa"/>
            <w:vAlign w:val="center"/>
          </w:tcPr>
          <w:p w14:paraId="37923DCB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件</w:t>
            </w:r>
          </w:p>
        </w:tc>
        <w:tc>
          <w:tcPr>
            <w:tcW w:w="4524" w:type="dxa"/>
            <w:vAlign w:val="center"/>
          </w:tcPr>
          <w:p w14:paraId="28E6CE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  <w:t>2000*430*430</w:t>
            </w: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（cm）</w:t>
            </w:r>
          </w:p>
        </w:tc>
        <w:tc>
          <w:tcPr>
            <w:tcW w:w="2591" w:type="dxa"/>
            <w:vAlign w:val="center"/>
          </w:tcPr>
          <w:p w14:paraId="7B49DE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-450850</wp:posOffset>
                  </wp:positionV>
                  <wp:extent cx="1506220" cy="1085850"/>
                  <wp:effectExtent l="0" t="0" r="1778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1F8936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FF0000"/>
                <w:sz w:val="28"/>
                <w:szCs w:val="28"/>
                <w:vertAlign w:val="baseline"/>
                <w:lang w:val="en-US" w:eastAsia="zh-CN"/>
              </w:rPr>
              <w:t>此长椅造型细节与我校图书馆长椅一致</w:t>
            </w: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，不同之处只有</w:t>
            </w:r>
            <w:r>
              <w:rPr>
                <w:rFonts w:hint="eastAsia" w:ascii="宋体" w:hAnsi="宋体" w:cs="宋体"/>
                <w:color w:val="FF0000"/>
                <w:sz w:val="28"/>
                <w:szCs w:val="28"/>
                <w:vertAlign w:val="baseline"/>
                <w:lang w:val="en-US" w:eastAsia="zh-CN"/>
              </w:rPr>
              <w:t>长短</w:t>
            </w: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不同，细节</w:t>
            </w:r>
            <w:r>
              <w:rPr>
                <w:rFonts w:hint="eastAsia" w:ascii="宋体" w:hAnsi="宋体" w:cs="宋体"/>
                <w:color w:val="FF0000"/>
                <w:sz w:val="28"/>
                <w:szCs w:val="28"/>
                <w:vertAlign w:val="baseline"/>
                <w:lang w:val="en-US" w:eastAsia="zh-CN"/>
              </w:rPr>
              <w:t>必须</w:t>
            </w: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参考本校图书馆长椅（下图为图书馆长椅）</w:t>
            </w:r>
          </w:p>
          <w:p w14:paraId="01B34D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Chars="0"/>
              <w:jc w:val="left"/>
              <w:textAlignment w:val="auto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390525</wp:posOffset>
                  </wp:positionV>
                  <wp:extent cx="1538605" cy="715010"/>
                  <wp:effectExtent l="0" t="0" r="4445" b="8890"/>
                  <wp:wrapNone/>
                  <wp:docPr id="3" name="图片 3" descr="74ba8db4344188380280c5bc8cec0a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4ba8db4344188380280c5bc8cec0a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材料：榆木</w:t>
            </w:r>
          </w:p>
        </w:tc>
      </w:tr>
      <w:tr w14:paraId="1F21D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9" w:hRule="atLeast"/>
        </w:trPr>
        <w:tc>
          <w:tcPr>
            <w:tcW w:w="713" w:type="dxa"/>
            <w:vAlign w:val="center"/>
          </w:tcPr>
          <w:p w14:paraId="4B8C99B4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245" w:type="dxa"/>
            <w:vAlign w:val="center"/>
          </w:tcPr>
          <w:p w14:paraId="695CED36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台阶座板</w:t>
            </w:r>
          </w:p>
        </w:tc>
        <w:tc>
          <w:tcPr>
            <w:tcW w:w="905" w:type="dxa"/>
            <w:vAlign w:val="center"/>
          </w:tcPr>
          <w:p w14:paraId="1D8EF537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10</w:t>
            </w:r>
          </w:p>
        </w:tc>
        <w:tc>
          <w:tcPr>
            <w:tcW w:w="990" w:type="dxa"/>
            <w:vAlign w:val="center"/>
          </w:tcPr>
          <w:p w14:paraId="790BA2B7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套</w:t>
            </w:r>
          </w:p>
        </w:tc>
        <w:tc>
          <w:tcPr>
            <w:tcW w:w="4524" w:type="dxa"/>
            <w:vAlign w:val="center"/>
          </w:tcPr>
          <w:p w14:paraId="27139F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长宽高：</w:t>
            </w:r>
            <w:r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  <w:t>1000*350*200</w:t>
            </w: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（cm）</w:t>
            </w:r>
          </w:p>
          <w:p w14:paraId="07C0EA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座椅自身厚度：50cm</w:t>
            </w:r>
          </w:p>
        </w:tc>
        <w:tc>
          <w:tcPr>
            <w:tcW w:w="2591" w:type="dxa"/>
            <w:vAlign w:val="center"/>
          </w:tcPr>
          <w:p w14:paraId="6B8022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eastAsia="宋体"/>
                <w:lang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886460</wp:posOffset>
                  </wp:positionV>
                  <wp:extent cx="1493520" cy="1037590"/>
                  <wp:effectExtent l="0" t="0" r="11430" b="10160"/>
                  <wp:wrapNone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-316230</wp:posOffset>
                  </wp:positionV>
                  <wp:extent cx="1501775" cy="837565"/>
                  <wp:effectExtent l="0" t="0" r="3175" b="635"/>
                  <wp:wrapNone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85727" b="78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83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4211D2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座椅需与台阶保持2cm宽的自然缝</w:t>
            </w:r>
          </w:p>
          <w:p w14:paraId="51F081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2.材质：榆木+白色烤漆</w:t>
            </w:r>
          </w:p>
          <w:p w14:paraId="777262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402E6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9" w:hRule="atLeast"/>
        </w:trPr>
        <w:tc>
          <w:tcPr>
            <w:tcW w:w="713" w:type="dxa"/>
            <w:vAlign w:val="center"/>
          </w:tcPr>
          <w:p w14:paraId="46EDD69D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245" w:type="dxa"/>
            <w:vAlign w:val="center"/>
          </w:tcPr>
          <w:p w14:paraId="00354F2D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定制长条椅</w:t>
            </w:r>
          </w:p>
        </w:tc>
        <w:tc>
          <w:tcPr>
            <w:tcW w:w="905" w:type="dxa"/>
            <w:vAlign w:val="center"/>
          </w:tcPr>
          <w:p w14:paraId="5C981B35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总长度需要34.6m</w:t>
            </w:r>
          </w:p>
        </w:tc>
        <w:tc>
          <w:tcPr>
            <w:tcW w:w="990" w:type="dxa"/>
            <w:vAlign w:val="center"/>
          </w:tcPr>
          <w:p w14:paraId="33A8B341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套</w:t>
            </w:r>
          </w:p>
        </w:tc>
        <w:tc>
          <w:tcPr>
            <w:tcW w:w="4524" w:type="dxa"/>
            <w:vAlign w:val="center"/>
          </w:tcPr>
          <w:p w14:paraId="32BD85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尺寸400*400*（长度需现场复尺）</w:t>
            </w:r>
          </w:p>
        </w:tc>
        <w:tc>
          <w:tcPr>
            <w:tcW w:w="2591" w:type="dxa"/>
            <w:vAlign w:val="center"/>
          </w:tcPr>
          <w:p w14:paraId="702610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8255</wp:posOffset>
                  </wp:positionV>
                  <wp:extent cx="1433195" cy="928370"/>
                  <wp:effectExtent l="9525" t="0" r="24130" b="14605"/>
                  <wp:wrapNone/>
                  <wp:docPr id="26" name="图片 25" descr="小教室回廊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小教室回廊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061" r="18257" b="4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928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>
                                <a:alpha val="0"/>
                              </a:srgb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721AFF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只包含座椅及坐垫 不包含图中的靠背及花槽，靠背为现场原有装置</w:t>
            </w:r>
          </w:p>
          <w:p w14:paraId="06F021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坐垫需</w:t>
            </w:r>
            <w:r>
              <w:rPr>
                <w:rFonts w:hint="eastAsia" w:ascii="宋体" w:hAnsi="宋体" w:cs="宋体"/>
                <w:color w:val="FF0000"/>
                <w:sz w:val="28"/>
                <w:szCs w:val="28"/>
                <w:vertAlign w:val="baseline"/>
                <w:lang w:val="en-US" w:eastAsia="zh-CN"/>
              </w:rPr>
              <w:t>固定</w:t>
            </w: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在座椅表面</w:t>
            </w:r>
          </w:p>
          <w:p w14:paraId="01717C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材质：榆木+清漆两层</w:t>
            </w:r>
          </w:p>
          <w:p w14:paraId="18DD0E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5597C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8" w:hRule="atLeast"/>
        </w:trPr>
        <w:tc>
          <w:tcPr>
            <w:tcW w:w="713" w:type="dxa"/>
            <w:vAlign w:val="center"/>
          </w:tcPr>
          <w:p w14:paraId="2F33CDB2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245" w:type="dxa"/>
            <w:vAlign w:val="center"/>
          </w:tcPr>
          <w:p w14:paraId="54B6D01E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雨伞收纳置物架</w:t>
            </w:r>
          </w:p>
        </w:tc>
        <w:tc>
          <w:tcPr>
            <w:tcW w:w="905" w:type="dxa"/>
            <w:vAlign w:val="center"/>
          </w:tcPr>
          <w:p w14:paraId="0339BD37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990" w:type="dxa"/>
            <w:vAlign w:val="center"/>
          </w:tcPr>
          <w:p w14:paraId="291AF27F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套</w:t>
            </w:r>
          </w:p>
        </w:tc>
        <w:tc>
          <w:tcPr>
            <w:tcW w:w="4524" w:type="dxa"/>
            <w:vAlign w:val="center"/>
          </w:tcPr>
          <w:p w14:paraId="5B68F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1180*290*845（cm）</w:t>
            </w:r>
          </w:p>
        </w:tc>
        <w:tc>
          <w:tcPr>
            <w:tcW w:w="2591" w:type="dxa"/>
            <w:vAlign w:val="center"/>
          </w:tcPr>
          <w:p w14:paraId="11F81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454660</wp:posOffset>
                  </wp:positionV>
                  <wp:extent cx="1410335" cy="1231900"/>
                  <wp:effectExtent l="0" t="0" r="18415" b="635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47ABD4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此雨伞架造型与我校图书馆入口处放置的雨伞架造型完全一致，可来校拍照复尺参考</w:t>
            </w:r>
          </w:p>
          <w:p w14:paraId="690F54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材质为金属框架+喷漆+pvc板</w:t>
            </w:r>
          </w:p>
        </w:tc>
      </w:tr>
      <w:tr w14:paraId="321E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8" w:hRule="atLeast"/>
        </w:trPr>
        <w:tc>
          <w:tcPr>
            <w:tcW w:w="713" w:type="dxa"/>
            <w:vAlign w:val="center"/>
          </w:tcPr>
          <w:p w14:paraId="23ABEB78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1245" w:type="dxa"/>
            <w:vAlign w:val="center"/>
          </w:tcPr>
          <w:p w14:paraId="4DD43732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休闲长椅</w:t>
            </w:r>
          </w:p>
        </w:tc>
        <w:tc>
          <w:tcPr>
            <w:tcW w:w="905" w:type="dxa"/>
            <w:vAlign w:val="center"/>
          </w:tcPr>
          <w:p w14:paraId="7DAFF15F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990" w:type="dxa"/>
            <w:vAlign w:val="center"/>
          </w:tcPr>
          <w:p w14:paraId="517732BB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套</w:t>
            </w:r>
          </w:p>
        </w:tc>
        <w:tc>
          <w:tcPr>
            <w:tcW w:w="4524" w:type="dxa"/>
            <w:vAlign w:val="center"/>
          </w:tcPr>
          <w:p w14:paraId="36F7B5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2890*626*400（cm）</w:t>
            </w:r>
          </w:p>
        </w:tc>
        <w:tc>
          <w:tcPr>
            <w:tcW w:w="2591" w:type="dxa"/>
            <w:vAlign w:val="center"/>
          </w:tcPr>
          <w:p w14:paraId="1EDA44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509905</wp:posOffset>
                  </wp:positionV>
                  <wp:extent cx="1491615" cy="526415"/>
                  <wp:effectExtent l="0" t="0" r="13335" b="6985"/>
                  <wp:wrapTopAndBottom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5F8325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木塑符合材料+黑色亚光金属板</w:t>
            </w:r>
          </w:p>
        </w:tc>
      </w:tr>
    </w:tbl>
    <w:p w14:paraId="06364BE5"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备注：要求2025年11月15日前供货、安装到位。</w:t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D0C38F"/>
    <w:multiLevelType w:val="singleLevel"/>
    <w:tmpl w:val="F5D0C38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AEA8C78"/>
    <w:multiLevelType w:val="singleLevel"/>
    <w:tmpl w:val="1AEA8C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896BCCB"/>
    <w:multiLevelType w:val="singleLevel"/>
    <w:tmpl w:val="2896BCC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6366736"/>
    <w:multiLevelType w:val="singleLevel"/>
    <w:tmpl w:val="563667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C6418"/>
    <w:rsid w:val="01565C22"/>
    <w:rsid w:val="05417696"/>
    <w:rsid w:val="06C07699"/>
    <w:rsid w:val="08123F24"/>
    <w:rsid w:val="0865499C"/>
    <w:rsid w:val="0B8E52DB"/>
    <w:rsid w:val="0CEC568C"/>
    <w:rsid w:val="0D9553DC"/>
    <w:rsid w:val="10320DE0"/>
    <w:rsid w:val="11C75D80"/>
    <w:rsid w:val="143F60A1"/>
    <w:rsid w:val="14FC3F92"/>
    <w:rsid w:val="187405FE"/>
    <w:rsid w:val="18BB43DF"/>
    <w:rsid w:val="1A404921"/>
    <w:rsid w:val="22717D6E"/>
    <w:rsid w:val="268D7168"/>
    <w:rsid w:val="270702EE"/>
    <w:rsid w:val="27202F60"/>
    <w:rsid w:val="27ED7494"/>
    <w:rsid w:val="2AB34AFE"/>
    <w:rsid w:val="3B245E6D"/>
    <w:rsid w:val="3BF5780A"/>
    <w:rsid w:val="3DE511B8"/>
    <w:rsid w:val="40C23D7D"/>
    <w:rsid w:val="41AA074E"/>
    <w:rsid w:val="4277016C"/>
    <w:rsid w:val="443F1622"/>
    <w:rsid w:val="44FC16B5"/>
    <w:rsid w:val="463F49EE"/>
    <w:rsid w:val="48821C05"/>
    <w:rsid w:val="48BE6987"/>
    <w:rsid w:val="4D2F41FE"/>
    <w:rsid w:val="4E056C19"/>
    <w:rsid w:val="53334A48"/>
    <w:rsid w:val="54576514"/>
    <w:rsid w:val="58801DB1"/>
    <w:rsid w:val="5E033269"/>
    <w:rsid w:val="5E5C712F"/>
    <w:rsid w:val="5FC33797"/>
    <w:rsid w:val="606F72DB"/>
    <w:rsid w:val="61073070"/>
    <w:rsid w:val="613100ED"/>
    <w:rsid w:val="630E06E5"/>
    <w:rsid w:val="63972EF4"/>
    <w:rsid w:val="677522D6"/>
    <w:rsid w:val="67791406"/>
    <w:rsid w:val="692F13B6"/>
    <w:rsid w:val="7141612A"/>
    <w:rsid w:val="796706F8"/>
    <w:rsid w:val="79770CD6"/>
    <w:rsid w:val="7B690757"/>
    <w:rsid w:val="7BA7127F"/>
    <w:rsid w:val="7EBF10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  <w:style w:type="paragraph" w:customStyle="1" w:styleId="6">
    <w:name w:val="正文-公1"/>
    <w:basedOn w:val="1"/>
    <w:qFormat/>
    <w:uiPriority w:val="0"/>
    <w:pPr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358</Words>
  <Characters>435</Characters>
  <Lines>0</Lines>
  <Paragraphs>0</Paragraphs>
  <TotalTime>7</TotalTime>
  <ScaleCrop>false</ScaleCrop>
  <LinksUpToDate>false</LinksUpToDate>
  <CharactersWithSpaces>436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我十月</cp:lastModifiedBy>
  <dcterms:modified xsi:type="dcterms:W3CDTF">2025-10-15T07:40:44Z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eyJoZGlkIjoiNzZmMWYzYjI3NmVkMzY1OTdlYmVkMzZjOTNmNWM3MGYiLCJ1c2VySWQiOiI5MjYyNzA2NzEifQ==</vt:lpwstr>
  </property>
  <property fmtid="{D5CDD505-2E9C-101B-9397-08002B2CF9AE}" pid="4" name="ICV">
    <vt:lpwstr>FD007DC13AB5460792666E809ADB0935_13</vt:lpwstr>
  </property>
</Properties>
</file>