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4F" w:rsidRDefault="006C4A4F" w:rsidP="006C4A4F">
      <w:pPr>
        <w:jc w:val="center"/>
      </w:pPr>
      <w:bookmarkStart w:id="0" w:name="_GoBack"/>
      <w:bookmarkEnd w:id="0"/>
      <w:r>
        <w:rPr>
          <w:rFonts w:hint="eastAsia"/>
        </w:rPr>
        <w:t>教务系统服务器配置</w:t>
      </w:r>
    </w:p>
    <w:p w:rsidR="009D2DF2" w:rsidRDefault="009D2DF2"/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2268"/>
        <w:gridCol w:w="5132"/>
        <w:gridCol w:w="850"/>
        <w:gridCol w:w="1134"/>
        <w:gridCol w:w="1672"/>
      </w:tblGrid>
      <w:tr w:rsidR="00DE6494" w:rsidRPr="00BF08BF" w:rsidTr="00DE6494">
        <w:trPr>
          <w:trHeight w:val="379"/>
        </w:trPr>
        <w:tc>
          <w:tcPr>
            <w:tcW w:w="817" w:type="dxa"/>
            <w:shd w:val="clear" w:color="000000" w:fill="FFFFFF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DE6494" w:rsidRPr="00BF08BF" w:rsidRDefault="00DE6494" w:rsidP="0045269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494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32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672" w:type="dxa"/>
          </w:tcPr>
          <w:p w:rsidR="00DE6494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用途</w:t>
            </w:r>
          </w:p>
        </w:tc>
      </w:tr>
      <w:tr w:rsidR="00DE6494" w:rsidRPr="00BF08BF" w:rsidTr="00DE6494">
        <w:trPr>
          <w:trHeight w:val="379"/>
        </w:trPr>
        <w:tc>
          <w:tcPr>
            <w:tcW w:w="817" w:type="dxa"/>
            <w:shd w:val="clear" w:color="000000" w:fill="FFFFFF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DE6494" w:rsidRPr="00BF08BF" w:rsidRDefault="00DE6494" w:rsidP="0045269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数据库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服务器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DE6494" w:rsidRPr="00BF08BF" w:rsidRDefault="00DE6494" w:rsidP="0042082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1、4U机架式服务器；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2、▲配置≥4颗英特尔至强金牌5115 2.4GHz/10核或以上处理器；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3、▲配置≥128GB DDR4 2400MHz内存，≥48个RDIMMs/LRDIMMs内存插槽；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4、支持SAS/SATA/NL SAS硬盘混插，配置≥16块 10krpm 600GB SAS硬盘，最大可支持扩展≥25块硬盘；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5、配置≥1块高性能RAID卡，带缓存掉电保护，缓存≥2G，支持raid0、1、5、6、10；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6、支持≥2个M.2 SATA SSD，支持硬RAID1，支持免开箱热插拔；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7、配置≥2个千兆网口，配置≥2个万兆光口（含模块）；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8、支持≥15个PCIe 3.0扩展槽位；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9、配置≥4个1500W高效率电源模块，互为冗余并支持热插拔；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10、配置冗余风扇保障散热效率，支持单风扇失效；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11、集成可实现带外管理的远程管理卡，提供独立的1Gb远程管理控制端口，能独立于操作系统实现对服务器的远程控制及管理（包括开、关机，虚拟光驱/软驱，虚拟KVM等）；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12、管理软件支持双镜像，主引导区升级失效，可以从从引导区启动。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、提供适用于VMware® vCenter™的管理插件，提供与微软System Center集成管理的软件套件，可简化系统的安装、维护和管理；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、具备硬件故障错误数据收集，由管理模块进行故障分析，告警，日志导出；故障数据库支持自动定位故障源。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672" w:type="dxa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数据库服务器</w:t>
            </w:r>
          </w:p>
        </w:tc>
      </w:tr>
      <w:tr w:rsidR="00DE6494" w:rsidRPr="00BF08BF" w:rsidTr="00DE6494">
        <w:trPr>
          <w:trHeight w:val="379"/>
        </w:trPr>
        <w:tc>
          <w:tcPr>
            <w:tcW w:w="817" w:type="dxa"/>
            <w:shd w:val="clear" w:color="000000" w:fill="FFFFFF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lastRenderedPageBreak/>
              <w:t>2</w:t>
            </w:r>
          </w:p>
        </w:tc>
        <w:tc>
          <w:tcPr>
            <w:tcW w:w="709" w:type="dxa"/>
            <w:vMerge/>
            <w:vAlign w:val="center"/>
          </w:tcPr>
          <w:p w:rsidR="00DE6494" w:rsidRPr="00BF08BF" w:rsidRDefault="00DE6494" w:rsidP="0045269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WEB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服务器</w:t>
            </w:r>
          </w:p>
        </w:tc>
        <w:tc>
          <w:tcPr>
            <w:tcW w:w="5132" w:type="dxa"/>
            <w:shd w:val="clear" w:color="auto" w:fill="auto"/>
          </w:tcPr>
          <w:p w:rsidR="00DE6494" w:rsidRPr="00BF08BF" w:rsidRDefault="00DE6494" w:rsidP="0042082E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1、2U机架式服务器；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2、▲配置≥2颗英特尔至强金牌5118 2.3GHz/12核或以上处理器，最多支持≥4颗处理器；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3、▲配置≥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64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GB DDR4 2400MHz内存，≥32个RDIMMs/LRDIMMs内存插槽；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4、支持SAS/SATA/NL SAS硬盘混插，配置≥16块 10krpm 600GB SAS硬盘，最大可支持扩展≥25块硬盘；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5、配置≥1块高性能RAID卡，含2GB阵列卡缓存带掉电保护，支持raid0、1、5、6、10；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6、支持≥2个M.2 SATA SSD，支持硬RAID1；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7、配置≥2个千兆网口，配置≥2个万兆光口（含模块）；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8、支持≥9个PCIe 3.0扩展槽位；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9、配置≥2个1500W高效率电源模块，互为冗余并支持热插拔；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10、配置冗余风扇保障散热效率，支持单风扇失效；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11、集成可实现带外管理的远程管理卡，提供独立的1Gb远程管理控制端口，能独立于操作系统实现对服务器的远程控制及管理（包括开、关机，虚拟光驱/软驱，虚拟KVM等）；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12、管理软件支持双镜像，主引导区升级失效，可以从从引导区启动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13、提供适用于VMware® vCenter™的管理插件，提供与微软System Center集成管理的软件套件，可简化系统的安装、维护和管理；</w:t>
            </w: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14、具备硬件故障错误数据收集，由管理模块进行故障分析，告警，日志导出；故障数据库支持自动定位故障源。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F08B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台</w:t>
            </w:r>
          </w:p>
        </w:tc>
        <w:tc>
          <w:tcPr>
            <w:tcW w:w="1672" w:type="dxa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W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eb应用服务器/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web应用服务器高并发场景负载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其余时间作为数据备份服务器使用</w:t>
            </w:r>
          </w:p>
        </w:tc>
      </w:tr>
      <w:tr w:rsidR="00DE6494" w:rsidRPr="00BF08BF" w:rsidTr="00DE6494">
        <w:trPr>
          <w:trHeight w:val="379"/>
        </w:trPr>
        <w:tc>
          <w:tcPr>
            <w:tcW w:w="817" w:type="dxa"/>
            <w:shd w:val="clear" w:color="000000" w:fill="FFFFFF"/>
            <w:vAlign w:val="center"/>
          </w:tcPr>
          <w:p w:rsidR="00DE6494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DE6494" w:rsidRPr="00BF08BF" w:rsidRDefault="00DE6494" w:rsidP="0045269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494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数据库</w:t>
            </w:r>
          </w:p>
        </w:tc>
        <w:tc>
          <w:tcPr>
            <w:tcW w:w="5132" w:type="dxa"/>
            <w:shd w:val="clear" w:color="auto" w:fill="auto"/>
          </w:tcPr>
          <w:p w:rsidR="00DE6494" w:rsidRPr="00BF08BF" w:rsidRDefault="00DE6494" w:rsidP="0045269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S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QL SERVER 2012标准版或企业版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1672" w:type="dxa"/>
          </w:tcPr>
          <w:p w:rsidR="00DE6494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E6494" w:rsidRPr="00BF08BF" w:rsidTr="00DE6494">
        <w:trPr>
          <w:trHeight w:val="379"/>
        </w:trPr>
        <w:tc>
          <w:tcPr>
            <w:tcW w:w="817" w:type="dxa"/>
            <w:shd w:val="clear" w:color="000000" w:fill="FFFFFF"/>
            <w:vAlign w:val="center"/>
          </w:tcPr>
          <w:p w:rsidR="00DE6494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DE6494" w:rsidRPr="00BF08BF" w:rsidRDefault="00DE6494" w:rsidP="0045269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494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操作系统</w:t>
            </w:r>
          </w:p>
        </w:tc>
        <w:tc>
          <w:tcPr>
            <w:tcW w:w="5132" w:type="dxa"/>
            <w:shd w:val="clear" w:color="auto" w:fill="auto"/>
          </w:tcPr>
          <w:p w:rsidR="00DE6494" w:rsidRDefault="00DE6494" w:rsidP="00452691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W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indows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server 2012R2 或windows server 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6494" w:rsidRPr="00BF08BF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套</w:t>
            </w:r>
          </w:p>
        </w:tc>
        <w:tc>
          <w:tcPr>
            <w:tcW w:w="1672" w:type="dxa"/>
          </w:tcPr>
          <w:p w:rsidR="00DE6494" w:rsidRDefault="00DE6494" w:rsidP="0045269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F81C4E" w:rsidRDefault="00F81C4E"/>
    <w:sectPr w:rsidR="00F81C4E" w:rsidSect="00F81C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5F" w:rsidRDefault="0018475F" w:rsidP="006C4A4F">
      <w:r>
        <w:separator/>
      </w:r>
    </w:p>
  </w:endnote>
  <w:endnote w:type="continuationSeparator" w:id="0">
    <w:p w:rsidR="0018475F" w:rsidRDefault="0018475F" w:rsidP="006C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5F" w:rsidRDefault="0018475F" w:rsidP="006C4A4F">
      <w:r>
        <w:separator/>
      </w:r>
    </w:p>
  </w:footnote>
  <w:footnote w:type="continuationSeparator" w:id="0">
    <w:p w:rsidR="0018475F" w:rsidRDefault="0018475F" w:rsidP="006C4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C4E"/>
    <w:rsid w:val="0003601C"/>
    <w:rsid w:val="0009344C"/>
    <w:rsid w:val="0018475F"/>
    <w:rsid w:val="001B2837"/>
    <w:rsid w:val="001F0D97"/>
    <w:rsid w:val="002A6EAE"/>
    <w:rsid w:val="0042082E"/>
    <w:rsid w:val="006A1F0B"/>
    <w:rsid w:val="006C3F39"/>
    <w:rsid w:val="006C4A4F"/>
    <w:rsid w:val="009D2DF2"/>
    <w:rsid w:val="00A93377"/>
    <w:rsid w:val="00AA051A"/>
    <w:rsid w:val="00B834AC"/>
    <w:rsid w:val="00DE6494"/>
    <w:rsid w:val="00E60C0C"/>
    <w:rsid w:val="00F81C4E"/>
    <w:rsid w:val="00FB7DDC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A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A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209</Words>
  <Characters>1197</Characters>
  <Application>Microsoft Office Word</Application>
  <DocSecurity>0</DocSecurity>
  <Lines>9</Lines>
  <Paragraphs>2</Paragraphs>
  <ScaleCrop>false</ScaleCrop>
  <Company>swjtu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SHILEI ZHU</dc:creator>
  <cp:keywords/>
  <dc:description/>
  <cp:lastModifiedBy>王世昌</cp:lastModifiedBy>
  <cp:revision>13</cp:revision>
  <dcterms:created xsi:type="dcterms:W3CDTF">2020-06-04T02:02:00Z</dcterms:created>
  <dcterms:modified xsi:type="dcterms:W3CDTF">2020-11-09T07:26:00Z</dcterms:modified>
</cp:coreProperties>
</file>