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药化研究室仪器设备计划</w:t>
      </w:r>
    </w:p>
    <w:tbl>
      <w:tblPr>
        <w:tblStyle w:val="3"/>
        <w:tblpPr w:leftFromText="180" w:rightFromText="180" w:vertAnchor="text" w:horzAnchor="page" w:tblpX="1224" w:tblpY="287"/>
        <w:tblOverlap w:val="never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1"/>
        <w:gridCol w:w="1608"/>
        <w:gridCol w:w="953"/>
        <w:gridCol w:w="1809"/>
        <w:gridCol w:w="19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机械搅拌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DW-2-90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气流烘干器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循环氺式真空泵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4抽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循环水多用真空泵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SHZ-95B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低温泵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CCA-20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旋蒸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集热式磁力搅拌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强力磁力搅拌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烘箱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DHG-9070A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真空烘箱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真空泵（油泵）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高低温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DFY-5L/-80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暗箱式紫外分析仪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ZF-20D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冰箱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空调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大1.5P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电力说明：每个实验室预留15KW的三相电，其他都按照2.5平方线装，能承受2.5KW左右的插座，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边台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每隔1.5米三个插口的插座，就没有问题。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46"/>
    <w:rsid w:val="001D7725"/>
    <w:rsid w:val="00705046"/>
    <w:rsid w:val="00D202C8"/>
    <w:rsid w:val="4BFA77E4"/>
    <w:rsid w:val="50EC5CAC"/>
    <w:rsid w:val="570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453</Characters>
  <Lines>3</Lines>
  <Paragraphs>1</Paragraphs>
  <TotalTime>4</TotalTime>
  <ScaleCrop>false</ScaleCrop>
  <LinksUpToDate>false</LinksUpToDate>
  <CharactersWithSpaces>531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2018-03-29T13:54:00Z</dcterms:created>
  <dc:creator>微软用户</dc:creator>
  <cp:lastModifiedBy>刘宇坤</cp:lastModifiedBy>
  <dcterms:modified xsi:type="dcterms:W3CDTF">2018-06-12T06:40:07Z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