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EF320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表1 2025-2026学年教学材料印刷采购预算表（教案、教学日历、听课记录本等）</w:t>
      </w:r>
    </w:p>
    <w:tbl>
      <w:tblPr>
        <w:tblStyle w:val="6"/>
        <w:tblW w:w="161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837"/>
        <w:gridCol w:w="939"/>
        <w:gridCol w:w="1167"/>
        <w:gridCol w:w="1213"/>
        <w:gridCol w:w="5605"/>
        <w:gridCol w:w="4677"/>
      </w:tblGrid>
      <w:tr w14:paraId="6597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教学材料名称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校内数量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校外数量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校内数量依据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校外数据依据</w:t>
            </w:r>
          </w:p>
        </w:tc>
      </w:tr>
      <w:tr w14:paraId="059F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督导听课记录本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核算薪资的校院两级督导(14人×4本) + 院部分配(17院部×5本) + 预留9本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每个基地5本</w:t>
            </w:r>
          </w:p>
        </w:tc>
      </w:tr>
      <w:tr w14:paraId="5225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听课记录本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授课教师（约1000人×2本) + 预留200本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每个基地10本</w:t>
            </w:r>
          </w:p>
        </w:tc>
      </w:tr>
      <w:tr w14:paraId="38BD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教学活动记录本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教研室|实验室分配(92室×8本) + 院部分配(17部×4本) + 预留46本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每个基地5本</w:t>
            </w:r>
          </w:p>
        </w:tc>
      </w:tr>
      <w:tr w14:paraId="77CF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教案首页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教研室|实验室分配(92室×2本) + 预留16本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每个基地5本</w:t>
            </w:r>
          </w:p>
        </w:tc>
      </w:tr>
      <w:tr w14:paraId="3D9B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教案中页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教研室|实验室分配(92室×4本) + 预留82本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每个基地10本</w:t>
            </w:r>
          </w:p>
        </w:tc>
      </w:tr>
      <w:tr w14:paraId="75EDA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教案尾页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教研室|实验室分配(92室×2本) + 预留16本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每个基地5本</w:t>
            </w:r>
          </w:p>
        </w:tc>
      </w:tr>
      <w:tr w14:paraId="50961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病历本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见习1000、实习1000，生均1本</w:t>
            </w:r>
          </w:p>
        </w:tc>
      </w:tr>
      <w:tr w14:paraId="75DB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见习手册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医学影像学专业使用，生均1本</w:t>
            </w:r>
          </w:p>
        </w:tc>
      </w:tr>
      <w:tr w14:paraId="3BA8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教学日历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校领导13本+各院部60本+教务处4本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D4A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校领导13张+各院部院长17张+92个教研室各3张276张+教务28张+教学信息中心10张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84FC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D5E4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7AE7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37908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C8DC67A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表2 2025-2026学年教学材料印刷采购预算表（实验室记录本）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3846"/>
        <w:gridCol w:w="1536"/>
        <w:gridCol w:w="2636"/>
        <w:gridCol w:w="1096"/>
        <w:gridCol w:w="1096"/>
        <w:gridCol w:w="656"/>
      </w:tblGrid>
      <w:tr w14:paraId="4C52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规格型号（越详细越好）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5E6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实验室使用记录本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</w:tr>
      <w:tr w14:paraId="700A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预试验记录本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4343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实验准备记录本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 w14:paraId="4D25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实验教学巡查记录本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</w:tr>
      <w:tr w14:paraId="24EA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仪器设备维修记录本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</w:tr>
      <w:tr w14:paraId="1B11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实验室问题整改台账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61B3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实验室安全日巡查记录本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</w:tr>
      <w:tr w14:paraId="4BCB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院部安全检查记录本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</w:tr>
      <w:tr w14:paraId="3C02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实验室借用本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</w:tr>
      <w:tr w14:paraId="259C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实验室教学仪器使用登记本 正反两面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每本100页A4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3D1A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实验室消防安全巡查本（学生版）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27B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诊断实验室卫生验收本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F67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诊断实验室学生领用本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1D2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诊断实验室仪器设备巡检本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83A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外总实验室仪器设备巡检记录本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D88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外总实验室氧气瓶巡检表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93D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外总实验室衣物领取及登记本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403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外总实验室衣物洗涤登记本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94B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外总实验室实验动物尸体交接本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 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378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外总实验室实验动物重量统计本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每本100页A4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627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外总实验室危险品巡检本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778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外总实验室卫生本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560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外总实验室危险品使用记录本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06E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开放实验室卫生验收本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6E35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检验实验室日巡查表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C15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JLWZ0026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检验实验室学生值日评分记录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实验用记录本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每本50页A4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 w14:paraId="1F6CE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283"/>
        <w:gridCol w:w="931"/>
        <w:gridCol w:w="1419"/>
        <w:gridCol w:w="2691"/>
        <w:gridCol w:w="972"/>
        <w:gridCol w:w="888"/>
        <w:gridCol w:w="711"/>
        <w:gridCol w:w="1659"/>
        <w:gridCol w:w="3151"/>
        <w:gridCol w:w="1316"/>
      </w:tblGrid>
      <w:tr w14:paraId="3284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388" w:type="dxa"/>
            <w:gridSpan w:val="11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08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表3 2025-2026学年教学材料印刷采购预算表（讲义、报告册）</w:t>
            </w:r>
          </w:p>
        </w:tc>
      </w:tr>
      <w:tr w14:paraId="0B31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8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9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4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学生用量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教师用量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8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页码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5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校区</w:t>
            </w:r>
          </w:p>
        </w:tc>
      </w:tr>
      <w:tr w14:paraId="2AE4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F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9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9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《生物药剂学与药物动力学实验讲义》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3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3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封皮硬纸蓝色，内容黑白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3DFD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0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《药剂学实验讲义》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3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7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封皮硬纸蓝色，内容黑白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B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024E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0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6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《药剂学实验讲义》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D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8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4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封皮硬纸蓝色，内容黑白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522AC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0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《药剂学实验讲义》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8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C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2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0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封皮硬纸蓝色，内容黑白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3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0A75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B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口腔技术学院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7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《口腔数字化技术》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16开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A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封皮硬纸彩印，内容黑白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1EC4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口腔技术学院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2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6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《种植义齿工艺学实训教程》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16开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封皮硬纸彩印，内容黑白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5BF7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2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0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《活动义齿修复工艺学》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C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2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16开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F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全部彩印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4469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口腔技术学院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B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《活动义齿修复工艺学》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6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1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F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16开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A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A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封皮硬纸彩印，内容黑白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651B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B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1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临床实训报告册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D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6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7EE0E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7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B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临床实训报告册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C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B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9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0488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2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A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临床实训报告册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1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9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12E6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2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助产实训报告册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9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6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4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0753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E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基础护理实训报告册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B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2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7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5059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6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A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基础护理实训报告册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E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0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6AFF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C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基础护理实训报告册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E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</w:tr>
      <w:tr w14:paraId="4B7C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1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C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各专业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23-25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本、专、专升本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实验报告册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5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封皮浅黄，内容黑白，按照样式印刷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新乡、平原</w:t>
            </w:r>
          </w:p>
        </w:tc>
      </w:tr>
    </w:tbl>
    <w:p w14:paraId="37A32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注：实验报告册为预订数量，具体按照学生实际购书量结算，多余需退货。</w:t>
      </w:r>
    </w:p>
    <w:sectPr>
      <w:footerReference r:id="rId3" w:type="default"/>
      <w:pgSz w:w="16838" w:h="11906" w:orient="landscape"/>
      <w:pgMar w:top="720" w:right="283" w:bottom="72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BFD3E9C-E742-4294-9020-1BD733C689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242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5423F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15423F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59E1945"/>
    <w:rsid w:val="0804258B"/>
    <w:rsid w:val="087F4EA6"/>
    <w:rsid w:val="09F47D86"/>
    <w:rsid w:val="0C8573BB"/>
    <w:rsid w:val="0E713840"/>
    <w:rsid w:val="0F6270F9"/>
    <w:rsid w:val="10BB15FD"/>
    <w:rsid w:val="117D68B3"/>
    <w:rsid w:val="122356AC"/>
    <w:rsid w:val="156D4E90"/>
    <w:rsid w:val="1A9D1836"/>
    <w:rsid w:val="1E2D4410"/>
    <w:rsid w:val="1EC91389"/>
    <w:rsid w:val="1FCF0C21"/>
    <w:rsid w:val="1FD62D47"/>
    <w:rsid w:val="21183926"/>
    <w:rsid w:val="221456A8"/>
    <w:rsid w:val="248C6EB7"/>
    <w:rsid w:val="25DD2EC1"/>
    <w:rsid w:val="27E47234"/>
    <w:rsid w:val="28643ED1"/>
    <w:rsid w:val="2A3D2C2B"/>
    <w:rsid w:val="2ACD0453"/>
    <w:rsid w:val="2E222864"/>
    <w:rsid w:val="307F3F9D"/>
    <w:rsid w:val="30B41280"/>
    <w:rsid w:val="33FD7B73"/>
    <w:rsid w:val="36013D5A"/>
    <w:rsid w:val="378803B8"/>
    <w:rsid w:val="3A282FB0"/>
    <w:rsid w:val="3A777A93"/>
    <w:rsid w:val="3BED44B1"/>
    <w:rsid w:val="3C964C7C"/>
    <w:rsid w:val="3E412892"/>
    <w:rsid w:val="3EA03A5D"/>
    <w:rsid w:val="402B37FA"/>
    <w:rsid w:val="41AF2209"/>
    <w:rsid w:val="43B12872"/>
    <w:rsid w:val="46BE69A6"/>
    <w:rsid w:val="48E80A2C"/>
    <w:rsid w:val="48EC149C"/>
    <w:rsid w:val="49351245"/>
    <w:rsid w:val="49380D36"/>
    <w:rsid w:val="4B6E0A3F"/>
    <w:rsid w:val="4D381E88"/>
    <w:rsid w:val="4E3E294A"/>
    <w:rsid w:val="4EBE1CDD"/>
    <w:rsid w:val="4F704A91"/>
    <w:rsid w:val="502E0638"/>
    <w:rsid w:val="51844B6A"/>
    <w:rsid w:val="53CB5252"/>
    <w:rsid w:val="55040BCB"/>
    <w:rsid w:val="554F18E1"/>
    <w:rsid w:val="59967ADE"/>
    <w:rsid w:val="5A93401E"/>
    <w:rsid w:val="5AEB5C08"/>
    <w:rsid w:val="60C56EFB"/>
    <w:rsid w:val="61514B10"/>
    <w:rsid w:val="62153E49"/>
    <w:rsid w:val="62AC0373"/>
    <w:rsid w:val="656C3DE9"/>
    <w:rsid w:val="660D2C6C"/>
    <w:rsid w:val="6A086D2F"/>
    <w:rsid w:val="6B1E7934"/>
    <w:rsid w:val="6E2C6AC6"/>
    <w:rsid w:val="6FA10B33"/>
    <w:rsid w:val="721B72C2"/>
    <w:rsid w:val="75F145C2"/>
    <w:rsid w:val="761C0F14"/>
    <w:rsid w:val="79E27CC7"/>
    <w:rsid w:val="7BBA0FB3"/>
    <w:rsid w:val="7C20068E"/>
    <w:rsid w:val="7D007D16"/>
    <w:rsid w:val="7F33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1525</Words>
  <Characters>1927</Characters>
  <Lines>0</Lines>
  <Paragraphs>0</Paragraphs>
  <TotalTime>7</TotalTime>
  <ScaleCrop>false</ScaleCrop>
  <LinksUpToDate>false</LinksUpToDate>
  <CharactersWithSpaces>1946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2024-07-12T01:00:00Z</dcterms:created>
  <dc:creator>27139</dc:creator>
  <cp:lastModifiedBy>歪歪逻辑</cp:lastModifiedBy>
  <cp:lastPrinted>2024-12-25T03:43:00Z</cp:lastPrinted>
  <dcterms:modified xsi:type="dcterms:W3CDTF">2025-08-05T08:08:30Z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88E5D7128FBC4E9A8D6A653F7E99706B_13</vt:lpwstr>
  </property>
  <property fmtid="{D5CDD505-2E9C-101B-9397-08002B2CF9AE}" pid="4" name="KSOTemplateDocerSaveRecord">
    <vt:lpwstr>eyJoZGlkIjoiMjExMjRjMjc0NTM5NTA0Y2I1ZThmOTE2YWQ2ZTRhZGUiLCJ1c2VySWQiOiI2OTAyMTIwOTEifQ==</vt:lpwstr>
  </property>
</Properties>
</file>