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259CF">
      <w:pPr>
        <w:rPr>
          <w:rFonts w:hint="eastAsia" w:ascii="Arial Unicode MS" w:hAnsi="Arial Unicode MS" w:eastAsia="Arial Unicode MS" w:cs="Arial Unicode MS"/>
          <w:sz w:val="32"/>
          <w:szCs w:val="32"/>
          <w:lang w:val="en-US" w:eastAsia="zh-CN"/>
        </w:rPr>
      </w:pPr>
      <w:bookmarkStart w:id="0" w:name="_Toc436723147"/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5</w:t>
      </w:r>
      <w:bookmarkEnd w:id="0"/>
    </w:p>
    <w:p w14:paraId="525DE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lang w:val="en-US" w:eastAsia="zh-CN"/>
        </w:rPr>
        <w:t>豫北医学院2025级学生军训服采购项目报价单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057"/>
        <w:gridCol w:w="2953"/>
        <w:gridCol w:w="3757"/>
        <w:gridCol w:w="1090"/>
        <w:gridCol w:w="953"/>
        <w:gridCol w:w="1038"/>
        <w:gridCol w:w="1658"/>
      </w:tblGrid>
      <w:tr w14:paraId="47307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63" w:type="dxa"/>
          </w:tcPr>
          <w:p w14:paraId="3FA6423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项目</w:t>
            </w:r>
          </w:p>
          <w:p w14:paraId="2DA9D92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1057" w:type="dxa"/>
            <w:vAlign w:val="center"/>
          </w:tcPr>
          <w:p w14:paraId="0E8176F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953" w:type="dxa"/>
            <w:vAlign w:val="center"/>
          </w:tcPr>
          <w:p w14:paraId="289E9184">
            <w:pPr>
              <w:spacing w:line="240" w:lineRule="auto"/>
              <w:jc w:val="center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参数</w:t>
            </w:r>
          </w:p>
        </w:tc>
        <w:tc>
          <w:tcPr>
            <w:tcW w:w="3757" w:type="dxa"/>
            <w:vAlign w:val="center"/>
          </w:tcPr>
          <w:p w14:paraId="0F15608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  <w:tc>
          <w:tcPr>
            <w:tcW w:w="1090" w:type="dxa"/>
          </w:tcPr>
          <w:p w14:paraId="3FFF96E1"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供货</w:t>
            </w:r>
          </w:p>
          <w:p w14:paraId="25B05ABF">
            <w:pPr>
              <w:spacing w:line="240" w:lineRule="auto"/>
              <w:jc w:val="center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953" w:type="dxa"/>
          </w:tcPr>
          <w:p w14:paraId="5D5E0BC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038" w:type="dxa"/>
          </w:tcPr>
          <w:p w14:paraId="137AF89B">
            <w:pPr>
              <w:spacing w:line="240" w:lineRule="auto"/>
              <w:jc w:val="center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18C022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A0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Align w:val="center"/>
          </w:tcPr>
          <w:p w14:paraId="15F4EB2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  <w:p w14:paraId="5D237E2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军训服</w:t>
            </w:r>
          </w:p>
          <w:p w14:paraId="07CEE89D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(代收代扣)</w:t>
            </w:r>
          </w:p>
        </w:tc>
        <w:tc>
          <w:tcPr>
            <w:tcW w:w="1057" w:type="dxa"/>
            <w:vAlign w:val="center"/>
          </w:tcPr>
          <w:p w14:paraId="4C6A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7521</w:t>
            </w:r>
          </w:p>
          <w:p w14:paraId="7B7C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（最终以实际学生购买数量为准）</w:t>
            </w:r>
          </w:p>
        </w:tc>
        <w:tc>
          <w:tcPr>
            <w:tcW w:w="2953" w:type="dxa"/>
            <w:vAlign w:val="center"/>
          </w:tcPr>
          <w:p w14:paraId="3779A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学生军训服装1套，含6件：帽子、长袖外套、短袖汗衫、裤子、鞋子、腰带：</w:t>
            </w:r>
          </w:p>
          <w:p w14:paraId="10D63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1.长袖外套、裤子、帽子为斜纹涤棉面料，上衣门襟纽扣设计，上下各两个翻盖口袋，腰部隐形收腰绳，袖口有收缩扣；</w:t>
            </w:r>
          </w:p>
          <w:p w14:paraId="73794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2.腰带为棉质编织，扣为合成树脂；</w:t>
            </w:r>
          </w:p>
          <w:p w14:paraId="1E255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3.汗衫要求速干网稠，透气舒适，挺拔修身，不起球，不缩水，不变形；</w:t>
            </w:r>
          </w:p>
          <w:p w14:paraId="39FF3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4.裤子腰部有腰袢，腰侧两个斜插口袋，膝盖侧面两个口袋，收缩裤脚;</w:t>
            </w:r>
          </w:p>
          <w:p w14:paraId="2C0EF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5.鞋子底为橡胶，面料为帆布。</w:t>
            </w:r>
          </w:p>
        </w:tc>
        <w:tc>
          <w:tcPr>
            <w:tcW w:w="3757" w:type="dxa"/>
            <w:vAlign w:val="center"/>
          </w:tcPr>
          <w:p w14:paraId="7645BCA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drawing>
                <wp:inline distT="0" distB="0" distL="114300" distR="114300">
                  <wp:extent cx="992505" cy="849630"/>
                  <wp:effectExtent l="9525" t="9525" r="12700" b="1524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505" cy="8496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880110" cy="1006475"/>
                  <wp:effectExtent l="9525" t="9525" r="9525" b="17145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80110" cy="10064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6F1A1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drawing>
                <wp:inline distT="0" distB="0" distL="114300" distR="114300">
                  <wp:extent cx="979805" cy="838200"/>
                  <wp:effectExtent l="9525" t="9525" r="14605" b="15875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805" cy="838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1047750" cy="855980"/>
                  <wp:effectExtent l="9525" t="9525" r="11430" b="19685"/>
                  <wp:docPr id="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8559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570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954405" cy="782320"/>
                  <wp:effectExtent l="9525" t="9525" r="18415" b="17780"/>
                  <wp:docPr id="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405" cy="7823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lang w:val="en-US" w:eastAsia="zh-CN"/>
              </w:rPr>
              <w:drawing>
                <wp:inline distT="0" distB="0" distL="114300" distR="114300">
                  <wp:extent cx="1118235" cy="786765"/>
                  <wp:effectExtent l="9525" t="9525" r="16510" b="13335"/>
                  <wp:docPr id="1" name="图片 1" descr="65aef1f4c8813e94d8ff772b1acfd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5aef1f4c8813e94d8ff772b1acfd93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235" cy="7867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0" w:type="dxa"/>
            <w:vAlign w:val="center"/>
          </w:tcPr>
          <w:p w14:paraId="3F771A14">
            <w:pPr>
              <w:jc w:val="center"/>
              <w:rPr>
                <w:rFonts w:hint="default" w:asciiTheme="minorEastAsia" w:hAnsi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  <w:t>2025年9月6日前到货</w:t>
            </w:r>
          </w:p>
        </w:tc>
        <w:tc>
          <w:tcPr>
            <w:tcW w:w="953" w:type="dxa"/>
            <w:vAlign w:val="center"/>
          </w:tcPr>
          <w:p w14:paraId="1943778D">
            <w:pPr>
              <w:jc w:val="center"/>
              <w:rPr>
                <w:rFonts w:hint="default" w:asciiTheme="minorEastAsia" w:hAnsiTheme="minorEastAsia" w:eastAsia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 w14:paraId="5672DF3F">
            <w:pPr>
              <w:jc w:val="center"/>
              <w:rPr>
                <w:rFonts w:hint="default" w:asciiTheme="minorEastAsia" w:hAnsiTheme="minorEastAsia" w:eastAsia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3F7D8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1.衣服尺寸必须有明确标识，不得有开线、掉扣、掉色及袖口和领子起泡现象。鞋不得存在断底、脱胶现象。</w:t>
            </w:r>
          </w:p>
          <w:p w14:paraId="33345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2.所有服装须由正规厂家生产，不得含有造成学生皮肤过敏等的有害物质。</w:t>
            </w:r>
          </w:p>
          <w:p w14:paraId="76693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3.军训服装如有质量问题、尺寸不合适问题，要负责调换。</w:t>
            </w:r>
          </w:p>
        </w:tc>
      </w:tr>
      <w:tr w14:paraId="76A36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3" w:hRule="atLeast"/>
          <w:jc w:val="center"/>
        </w:trPr>
        <w:tc>
          <w:tcPr>
            <w:tcW w:w="1163" w:type="dxa"/>
            <w:vAlign w:val="center"/>
          </w:tcPr>
          <w:p w14:paraId="147E2E30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教官</w:t>
            </w:r>
          </w:p>
          <w:p w14:paraId="04C5B958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军训服</w:t>
            </w:r>
          </w:p>
          <w:p w14:paraId="3366957F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（购买）</w:t>
            </w:r>
          </w:p>
        </w:tc>
        <w:tc>
          <w:tcPr>
            <w:tcW w:w="1057" w:type="dxa"/>
            <w:vAlign w:val="center"/>
          </w:tcPr>
          <w:p w14:paraId="6E34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953" w:type="dxa"/>
            <w:vAlign w:val="center"/>
          </w:tcPr>
          <w:p w14:paraId="699A0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教官军训服装1套，为07式空军迷彩，含6件：帽子、长袖外套、短袖汗衫、裤子、鞋子、腰带：</w:t>
            </w:r>
          </w:p>
          <w:p w14:paraId="2BA88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1.长袖外套、裤子、帽子面料为60%聚酯纤维，20%棉、20%维纶</w:t>
            </w:r>
          </w:p>
          <w:p w14:paraId="6AC7A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2.汗衫要求速干网稠，透气舒适，挺拔修身，不起球，不缩水，不变形；</w:t>
            </w:r>
          </w:p>
          <w:p w14:paraId="65F67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3.腰带为棉质编织，扣为合成树脂；</w:t>
            </w:r>
          </w:p>
          <w:p w14:paraId="263AD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4.鞋子采用数码涤纶材质面料，鞋底采用EVA胶底，系带设计。</w:t>
            </w:r>
          </w:p>
        </w:tc>
        <w:tc>
          <w:tcPr>
            <w:tcW w:w="3757" w:type="dxa"/>
            <w:vAlign w:val="center"/>
          </w:tcPr>
          <w:p w14:paraId="64F2EE2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1261745</wp:posOffset>
                  </wp:positionH>
                  <wp:positionV relativeFrom="paragraph">
                    <wp:posOffset>2122170</wp:posOffset>
                  </wp:positionV>
                  <wp:extent cx="981710" cy="890270"/>
                  <wp:effectExtent l="9525" t="9525" r="12700" b="17780"/>
                  <wp:wrapSquare wrapText="bothSides"/>
                  <wp:docPr id="3" name="图片 3" descr="544fcae0cb52358df78e376a616c32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44fcae0cb52358df78e376a616c32b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710" cy="8902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2112645</wp:posOffset>
                  </wp:positionV>
                  <wp:extent cx="1181100" cy="912495"/>
                  <wp:effectExtent l="9525" t="9525" r="18415" b="17145"/>
                  <wp:wrapSquare wrapText="bothSides"/>
                  <wp:docPr id="12" name="图片 12" descr="588d4a938496c43c5fc3546ea714fa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588d4a938496c43c5fc3546ea714faf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124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3175</wp:posOffset>
                  </wp:positionV>
                  <wp:extent cx="1767205" cy="1105535"/>
                  <wp:effectExtent l="9525" t="9525" r="15240" b="18415"/>
                  <wp:wrapSquare wrapText="bothSides"/>
                  <wp:docPr id="2" name="图片 2" descr="423c1fade5777bfafafb378420cc5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23c1fade5777bfafafb378420cc594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205" cy="11055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1243330</wp:posOffset>
                  </wp:positionH>
                  <wp:positionV relativeFrom="paragraph">
                    <wp:posOffset>1202690</wp:posOffset>
                  </wp:positionV>
                  <wp:extent cx="986155" cy="817245"/>
                  <wp:effectExtent l="9525" t="9525" r="19050" b="15240"/>
                  <wp:wrapSquare wrapText="bothSides"/>
                  <wp:docPr id="10" name="图片 10" descr="0c61f0149fbbda9d13e49f4e4b89a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0c61f0149fbbda9d13e49f4e4b89a97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55" cy="8172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1177290</wp:posOffset>
                  </wp:positionV>
                  <wp:extent cx="1153795" cy="842010"/>
                  <wp:effectExtent l="9525" t="9525" r="13335" b="12065"/>
                  <wp:wrapSquare wrapText="bothSides"/>
                  <wp:docPr id="4" name="图片 4" descr="a535cfbd33f456f1b920fcf6397d74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535cfbd33f456f1b920fcf6397d74c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8420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42B6E0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090" w:type="dxa"/>
            <w:vAlign w:val="center"/>
          </w:tcPr>
          <w:p w14:paraId="0183D5BF"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  <w:t>2025年9月1日前到货</w:t>
            </w:r>
          </w:p>
        </w:tc>
        <w:tc>
          <w:tcPr>
            <w:tcW w:w="953" w:type="dxa"/>
            <w:vAlign w:val="center"/>
          </w:tcPr>
          <w:p w14:paraId="7B3A998E">
            <w:pPr>
              <w:jc w:val="center"/>
              <w:rPr>
                <w:rFonts w:hint="default" w:asciiTheme="minorEastAsia" w:hAnsiTheme="minorEastAsia" w:eastAsia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 w14:paraId="24612132">
            <w:pPr>
              <w:jc w:val="center"/>
              <w:rPr>
                <w:rFonts w:hint="default" w:asciiTheme="minorEastAsia" w:hAnsiTheme="minorEastAsia" w:eastAsia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0ECBE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1.衣服尺寸必须有明确标识，不得有开线、掉扣、掉色及袖口和领子起泡现象。鞋不得存在断底、脱胶现象。</w:t>
            </w:r>
          </w:p>
          <w:p w14:paraId="6EB3A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2.所有服装须由正规厂家生产，不得含有造成学生皮肤过敏等的有害物质。</w:t>
            </w:r>
          </w:p>
          <w:p w14:paraId="4413E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3.军训服装如有质量问题、尺寸不合适问题，要负责调换。</w:t>
            </w:r>
          </w:p>
        </w:tc>
      </w:tr>
    </w:tbl>
    <w:p w14:paraId="00EA1333">
      <w:pPr>
        <w:jc w:val="both"/>
        <w:rPr>
          <w:rFonts w:hint="default" w:ascii="Arial Unicode MS" w:hAnsi="Arial Unicode MS" w:eastAsia="Arial Unicode MS" w:cs="Arial Unicode MS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注：报价包含税票、运输、调配等费用。</w:t>
      </w:r>
    </w:p>
    <w:p w14:paraId="5BE643B5">
      <w:pPr>
        <w:adjustRightInd w:val="0"/>
        <w:snapToGrid w:val="0"/>
        <w:spacing w:line="480" w:lineRule="auto"/>
        <w:ind w:right="420"/>
        <w:jc w:val="lef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投标人（供应商）名称：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 xml:space="preserve">(企业公章）  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宋体" w:hAnsi="宋体"/>
          <w:color w:val="000000"/>
          <w:sz w:val="24"/>
          <w:szCs w:val="24"/>
        </w:rPr>
        <w:t>日期：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 xml:space="preserve"> 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 w14:paraId="38D17084">
      <w:pPr>
        <w:jc w:val="both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联系人：                                联系方式：</w:t>
      </w: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1" w:fontKey="{D61258C7-FB1B-420E-9730-AC6CE6F6775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F7C0883-C5BE-4768-AC39-6AF8EB4968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81D42"/>
    <w:rsid w:val="02815C19"/>
    <w:rsid w:val="08A66183"/>
    <w:rsid w:val="10172A20"/>
    <w:rsid w:val="1CA7512B"/>
    <w:rsid w:val="1D996C02"/>
    <w:rsid w:val="1E9B35A3"/>
    <w:rsid w:val="204E23FF"/>
    <w:rsid w:val="20BD5AD9"/>
    <w:rsid w:val="24A563F4"/>
    <w:rsid w:val="270A69E3"/>
    <w:rsid w:val="28237C73"/>
    <w:rsid w:val="28D15A45"/>
    <w:rsid w:val="2EEB6463"/>
    <w:rsid w:val="2FEB0E59"/>
    <w:rsid w:val="32A92AD6"/>
    <w:rsid w:val="385473FA"/>
    <w:rsid w:val="48AE321A"/>
    <w:rsid w:val="49894D3D"/>
    <w:rsid w:val="4E127678"/>
    <w:rsid w:val="56AB18AC"/>
    <w:rsid w:val="582232DD"/>
    <w:rsid w:val="59941FB8"/>
    <w:rsid w:val="5F717756"/>
    <w:rsid w:val="616177FD"/>
    <w:rsid w:val="641D2A96"/>
    <w:rsid w:val="706202C3"/>
    <w:rsid w:val="70F72C5F"/>
    <w:rsid w:val="72D90785"/>
    <w:rsid w:val="76E77774"/>
    <w:rsid w:val="7D4E22FA"/>
    <w:rsid w:val="7F0A2763"/>
    <w:rsid w:val="7F91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693</Words>
  <Characters>731</Characters>
  <Lines>0</Lines>
  <Paragraphs>0</Paragraphs>
  <TotalTime>4</TotalTime>
  <ScaleCrop>false</ScaleCrop>
  <LinksUpToDate>false</LinksUpToDate>
  <CharactersWithSpaces>837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2025-07-28T02:14:00Z</dcterms:created>
  <dc:creator>Administrator</dc:creator>
  <cp:lastModifiedBy>admin</cp:lastModifiedBy>
  <dcterms:modified xsi:type="dcterms:W3CDTF">2025-08-15T13:40:25Z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eyJoZGlkIjoiNjc2Y2I4ZTQ1YjAxMzBjM2UzZDZjMGJkY2U3OTQ2NjAifQ==</vt:lpwstr>
  </property>
  <property fmtid="{D5CDD505-2E9C-101B-9397-08002B2CF9AE}" pid="4" name="ICV">
    <vt:lpwstr>787AF237092042A8B8E1225855770E44_13</vt:lpwstr>
  </property>
</Properties>
</file>