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4959" w14:textId="4CAC8B7C" w:rsidR="00E32E00" w:rsidRDefault="00A35BB7" w:rsidP="00A35BB7">
      <w:pPr>
        <w:ind w:firstLineChars="200" w:firstLine="720"/>
        <w:jc w:val="center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44"/>
        </w:rPr>
        <w:t>标段</w:t>
      </w:r>
      <w:proofErr w:type="gramStart"/>
      <w:r>
        <w:rPr>
          <w:rFonts w:ascii="微软雅黑" w:eastAsia="微软雅黑" w:hAnsi="微软雅黑" w:cs="微软雅黑" w:hint="eastAsia"/>
          <w:b/>
          <w:bCs/>
          <w:sz w:val="36"/>
          <w:szCs w:val="44"/>
        </w:rPr>
        <w:t>一</w:t>
      </w:r>
      <w:proofErr w:type="gramEnd"/>
      <w:r>
        <w:rPr>
          <w:rFonts w:ascii="微软雅黑" w:eastAsia="微软雅黑" w:hAnsi="微软雅黑" w:cs="微软雅黑" w:hint="eastAsia"/>
          <w:b/>
          <w:bCs/>
          <w:sz w:val="36"/>
          <w:szCs w:val="44"/>
        </w:rPr>
        <w:t>：网络建设清单</w:t>
      </w:r>
    </w:p>
    <w:tbl>
      <w:tblPr>
        <w:tblW w:w="10038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1418"/>
        <w:gridCol w:w="2808"/>
        <w:gridCol w:w="780"/>
        <w:gridCol w:w="975"/>
        <w:gridCol w:w="1101"/>
        <w:gridCol w:w="2199"/>
      </w:tblGrid>
      <w:tr w:rsidR="00E32E00" w14:paraId="43C3F699" w14:textId="77777777">
        <w:trPr>
          <w:trHeight w:val="949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left w:w="135" w:type="dxa"/>
              <w:right w:w="135" w:type="dxa"/>
            </w:tcMar>
            <w:vAlign w:val="center"/>
          </w:tcPr>
          <w:p w14:paraId="069FA00C" w14:textId="77777777" w:rsidR="00E32E00" w:rsidRDefault="000000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left w:w="135" w:type="dxa"/>
              <w:right w:w="135" w:type="dxa"/>
            </w:tcMar>
            <w:vAlign w:val="center"/>
          </w:tcPr>
          <w:p w14:paraId="34CB8F21" w14:textId="77777777" w:rsidR="00E32E00" w:rsidRDefault="000000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left w:w="135" w:type="dxa"/>
              <w:right w:w="135" w:type="dxa"/>
            </w:tcMar>
            <w:vAlign w:val="center"/>
          </w:tcPr>
          <w:p w14:paraId="003EA342" w14:textId="77777777" w:rsidR="00E32E00" w:rsidRDefault="000000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设备选型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left w:w="135" w:type="dxa"/>
              <w:right w:w="135" w:type="dxa"/>
            </w:tcMar>
            <w:vAlign w:val="center"/>
          </w:tcPr>
          <w:p w14:paraId="7E09CC47" w14:textId="77777777" w:rsidR="00E32E00" w:rsidRDefault="000000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left w:w="135" w:type="dxa"/>
              <w:right w:w="135" w:type="dxa"/>
            </w:tcMar>
            <w:vAlign w:val="center"/>
          </w:tcPr>
          <w:p w14:paraId="58EEAD90" w14:textId="77777777" w:rsidR="00E32E00" w:rsidRDefault="000000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单价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left w:w="135" w:type="dxa"/>
              <w:right w:w="135" w:type="dxa"/>
            </w:tcMar>
            <w:vAlign w:val="center"/>
          </w:tcPr>
          <w:p w14:paraId="57855995" w14:textId="77777777" w:rsidR="00E32E00" w:rsidRDefault="000000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价格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left w:w="135" w:type="dxa"/>
              <w:right w:w="135" w:type="dxa"/>
            </w:tcMar>
            <w:vAlign w:val="center"/>
          </w:tcPr>
          <w:p w14:paraId="31CA9507" w14:textId="77777777" w:rsidR="00E32E00" w:rsidRDefault="000000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 w:rsidR="00E32E00" w14:paraId="10570659" w14:textId="77777777">
        <w:trPr>
          <w:trHeight w:val="719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4FD8293E" w14:textId="77777777" w:rsidR="00E32E00" w:rsidRDefault="000000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32B30B50" w14:textId="77777777" w:rsidR="00E32E00" w:rsidRDefault="00000000">
            <w:pPr>
              <w:pStyle w:val="a8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汇聚交换机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19C5C319" w14:textId="77777777" w:rsidR="00E32E00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H3C S6520X-54QC-EI L3以太网交换机主机(48SFP Plus+2QSFP Plus+2Slot),双电源，双风扇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52DA510D" w14:textId="77777777" w:rsidR="00E32E00" w:rsidRDefault="000000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1C6437B1" w14:textId="6CC93AD5" w:rsidR="00E32E00" w:rsidRDefault="00E32E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4BB93E38" w14:textId="126FF9A7" w:rsidR="00E32E00" w:rsidRDefault="00E32E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1C94B7AC" w14:textId="77777777" w:rsidR="00E32E00" w:rsidRDefault="00000000">
            <w:pPr>
              <w:pStyle w:val="a8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A区、B区、C区各一台</w:t>
            </w:r>
          </w:p>
        </w:tc>
      </w:tr>
      <w:tr w:rsidR="00E32E00" w14:paraId="21F7E393" w14:textId="77777777">
        <w:trPr>
          <w:trHeight w:val="807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759B3508" w14:textId="77777777" w:rsidR="00E32E00" w:rsidRDefault="000000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5E4E76A8" w14:textId="77777777" w:rsidR="00E32E00" w:rsidRDefault="00000000">
            <w:pPr>
              <w:pStyle w:val="a8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POE接入交换机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032AE387" w14:textId="77777777" w:rsidR="00E32E00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H3C S5130S-28S-HPWR-EI-AC L2以太网交换机主机,支持24个10/100/1000BASE-T PoE+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(AC 370W),4个100/1000BASE-X SFP Combo口,4个1G/10G BASE-X SFP+端口,支持AC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1F675304" w14:textId="77777777" w:rsidR="00E32E00" w:rsidRDefault="000000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59E870EF" w14:textId="601C6904" w:rsidR="00E32E00" w:rsidRDefault="00E32E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45415F4F" w14:textId="7EE2DBEF" w:rsidR="00E32E00" w:rsidRDefault="00E32E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77F23569" w14:textId="77777777" w:rsidR="00E32E00" w:rsidRDefault="00000000">
            <w:pPr>
              <w:pStyle w:val="a8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59个房间和三个电井各一台</w:t>
            </w:r>
          </w:p>
        </w:tc>
      </w:tr>
      <w:tr w:rsidR="00E32E00" w14:paraId="60395DA0" w14:textId="77777777">
        <w:trPr>
          <w:trHeight w:val="1473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3DE23D91" w14:textId="77777777" w:rsidR="00E32E00" w:rsidRDefault="000000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2B60C23D" w14:textId="77777777" w:rsidR="00E32E00" w:rsidRDefault="00000000">
            <w:pPr>
              <w:pStyle w:val="a8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高密ap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3A085A7A" w14:textId="77777777" w:rsidR="00E32E00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H3C WA6330 内置天线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三频六流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802.11ax/ac/n无线接入点-FIT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6D83DCA0" w14:textId="77777777" w:rsidR="00E32E00" w:rsidRDefault="000000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76B3CBF3" w14:textId="383EA01F" w:rsidR="00E32E00" w:rsidRDefault="00E32E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6AA423C8" w14:textId="3CF5AEC5" w:rsidR="00E32E00" w:rsidRDefault="00E32E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35FDAF43" w14:textId="77777777" w:rsidR="00E32E00" w:rsidRDefault="00000000">
            <w:pPr>
              <w:pStyle w:val="a8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教室按100人一台AP设计，中小教室每间1台AP（12+31），大教室每间2台AP（16），每层公共区域加装3台</w:t>
            </w:r>
          </w:p>
        </w:tc>
      </w:tr>
      <w:tr w:rsidR="00E32E00" w14:paraId="7BFD6F4B" w14:textId="77777777">
        <w:trPr>
          <w:trHeight w:val="674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13C9BD7C" w14:textId="77777777" w:rsidR="00E32E00" w:rsidRDefault="000000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3D770946" w14:textId="77777777" w:rsidR="00E32E00" w:rsidRDefault="00000000">
            <w:pPr>
              <w:pStyle w:val="a8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面板ap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1AABAA5C" w14:textId="77777777" w:rsidR="00E32E00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H3C WA6320H 内置天线双频四流802.11ax/ac/n面板型无线接入点-FIT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46B33C6D" w14:textId="77777777" w:rsidR="00E32E00" w:rsidRDefault="000000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6521F37E" w14:textId="4D32C9E5" w:rsidR="00E32E00" w:rsidRDefault="00E32E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62871711" w14:textId="559195F5" w:rsidR="00E32E00" w:rsidRDefault="00E32E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738CCF66" w14:textId="77777777" w:rsidR="00E32E00" w:rsidRDefault="00000000">
            <w:pPr>
              <w:pStyle w:val="a8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4间办公室和教师休息室</w:t>
            </w:r>
          </w:p>
        </w:tc>
      </w:tr>
      <w:tr w:rsidR="00E32E00" w14:paraId="17F8B91D" w14:textId="77777777">
        <w:trPr>
          <w:trHeight w:val="747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44A3782C" w14:textId="77777777" w:rsidR="00E32E00" w:rsidRDefault="000000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4E46076D" w14:textId="77777777" w:rsidR="00E32E00" w:rsidRDefault="00000000">
            <w:pPr>
              <w:pStyle w:val="a8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万兆单模光模块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6F97B976" w14:textId="77777777" w:rsidR="00E32E00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SFP+ 万兆模块(1310nm,10km,LC)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2AB2CE0B" w14:textId="77777777" w:rsidR="00E32E00" w:rsidRDefault="000000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28973E4F" w14:textId="0E616E60" w:rsidR="00E32E00" w:rsidRDefault="00E32E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4D3E2D06" w14:textId="307833A1" w:rsidR="00E32E00" w:rsidRDefault="00E32E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65520E3A" w14:textId="77777777" w:rsidR="00E32E00" w:rsidRDefault="00000000">
            <w:pPr>
              <w:pStyle w:val="a8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交换机互联使用</w:t>
            </w:r>
          </w:p>
        </w:tc>
      </w:tr>
      <w:tr w:rsidR="00E32E00" w14:paraId="36BD652F" w14:textId="77777777">
        <w:trPr>
          <w:trHeight w:val="739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3BE2528B" w14:textId="77777777" w:rsidR="00E32E00" w:rsidRDefault="000000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7485837F" w14:textId="77777777" w:rsidR="00E32E00" w:rsidRDefault="00000000">
            <w:pPr>
              <w:pStyle w:val="a8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辅材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411299A5" w14:textId="77777777" w:rsidR="00E32E00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电井壁挂机柜、RJ45头、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LC-LC光纤跳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019D282F" w14:textId="77777777" w:rsidR="00E32E00" w:rsidRDefault="000000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051B535E" w14:textId="42F3757D" w:rsidR="00E32E00" w:rsidRDefault="00E32E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0459EAC9" w14:textId="4AD405E8" w:rsidR="00E32E00" w:rsidRDefault="00E32E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0890D163" w14:textId="77777777" w:rsidR="00E32E00" w:rsidRDefault="00E32E00">
            <w:pPr>
              <w:pStyle w:val="a8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E32E00" w14:paraId="550816FD" w14:textId="77777777">
        <w:trPr>
          <w:trHeight w:val="949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1ADF9684" w14:textId="77777777" w:rsidR="00E32E00" w:rsidRDefault="000000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0E9E02A6" w14:textId="77777777" w:rsidR="00E32E00" w:rsidRDefault="00000000">
            <w:pPr>
              <w:pStyle w:val="a8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施工费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5ED852B9" w14:textId="77777777" w:rsidR="00E32E00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光纤熔接、光纤架、线路接通，设备安装等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2BEA7ACB" w14:textId="77777777" w:rsidR="00E32E00" w:rsidRDefault="000000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5D7593B0" w14:textId="4082D7EC" w:rsidR="00E32E00" w:rsidRDefault="00E32E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02AFADE5" w14:textId="10EF1EF2" w:rsidR="00E32E00" w:rsidRDefault="00E32E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28AECD56" w14:textId="498F025F" w:rsidR="00E32E00" w:rsidRDefault="00E32E00">
            <w:pPr>
              <w:pStyle w:val="a8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 w:rsidR="00E32E00" w14:paraId="2F463476" w14:textId="77777777">
        <w:trPr>
          <w:trHeight w:val="530"/>
          <w:tblCellSpacing w:w="0" w:type="dxa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5" w:type="dxa"/>
              <w:right w:w="135" w:type="dxa"/>
            </w:tcMar>
            <w:vAlign w:val="center"/>
          </w:tcPr>
          <w:p w14:paraId="3266C1FA" w14:textId="77777777" w:rsidR="00E32E00" w:rsidRDefault="00000000">
            <w:pPr>
              <w:pStyle w:val="a8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left w:w="135" w:type="dxa"/>
              <w:right w:w="135" w:type="dxa"/>
            </w:tcMar>
            <w:vAlign w:val="center"/>
          </w:tcPr>
          <w:p w14:paraId="2B2C5409" w14:textId="77777777" w:rsidR="00E32E00" w:rsidRDefault="00000000">
            <w:pPr>
              <w:pStyle w:val="a8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left w:w="135" w:type="dxa"/>
              <w:right w:w="135" w:type="dxa"/>
            </w:tcMar>
            <w:vAlign w:val="center"/>
          </w:tcPr>
          <w:p w14:paraId="5EA0AA4B" w14:textId="77777777" w:rsidR="00E32E00" w:rsidRDefault="00E32E00">
            <w:pPr>
              <w:pStyle w:val="a8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left w:w="135" w:type="dxa"/>
              <w:right w:w="135" w:type="dxa"/>
            </w:tcMar>
            <w:vAlign w:val="center"/>
          </w:tcPr>
          <w:p w14:paraId="54B1F4F5" w14:textId="77777777" w:rsidR="00E32E00" w:rsidRDefault="00E32E00">
            <w:pPr>
              <w:pStyle w:val="a8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left w:w="135" w:type="dxa"/>
              <w:right w:w="135" w:type="dxa"/>
            </w:tcMar>
            <w:vAlign w:val="center"/>
          </w:tcPr>
          <w:p w14:paraId="4A0F428E" w14:textId="76A24070" w:rsidR="00E32E00" w:rsidRDefault="00E32E00">
            <w:pPr>
              <w:pStyle w:val="a8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left w:w="135" w:type="dxa"/>
              <w:right w:w="135" w:type="dxa"/>
            </w:tcMar>
            <w:vAlign w:val="center"/>
          </w:tcPr>
          <w:p w14:paraId="46791C79" w14:textId="77777777" w:rsidR="00E32E00" w:rsidRDefault="00E32E00">
            <w:pPr>
              <w:pStyle w:val="a8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</w:tbl>
    <w:p w14:paraId="335758ED" w14:textId="77777777" w:rsidR="00E32E00" w:rsidRDefault="00E32E00">
      <w:pPr>
        <w:ind w:left="420"/>
        <w:jc w:val="left"/>
        <w:rPr>
          <w:rFonts w:ascii="微软雅黑" w:eastAsia="微软雅黑" w:hAnsi="微软雅黑" w:cs="微软雅黑"/>
          <w:sz w:val="28"/>
          <w:szCs w:val="36"/>
        </w:rPr>
      </w:pPr>
    </w:p>
    <w:p w14:paraId="38FB4F92" w14:textId="77777777" w:rsidR="00E32E00" w:rsidRDefault="00E32E00">
      <w:pPr>
        <w:ind w:left="420"/>
        <w:jc w:val="right"/>
        <w:rPr>
          <w:rFonts w:ascii="微软雅黑" w:eastAsia="微软雅黑" w:hAnsi="微软雅黑" w:cs="微软雅黑"/>
          <w:sz w:val="28"/>
          <w:szCs w:val="36"/>
        </w:rPr>
      </w:pPr>
    </w:p>
    <w:p w14:paraId="1C2854DB" w14:textId="77777777" w:rsidR="00E32E00" w:rsidRDefault="00E32E00">
      <w:pPr>
        <w:ind w:left="420"/>
        <w:jc w:val="right"/>
        <w:rPr>
          <w:rFonts w:ascii="微软雅黑" w:eastAsia="微软雅黑" w:hAnsi="微软雅黑" w:cs="微软雅黑"/>
          <w:sz w:val="28"/>
          <w:szCs w:val="36"/>
        </w:rPr>
      </w:pPr>
    </w:p>
    <w:p w14:paraId="524C0D9B" w14:textId="0E5ACFC1" w:rsidR="00E32E00" w:rsidRDefault="00E32E00">
      <w:pPr>
        <w:rPr>
          <w:rFonts w:ascii="微软雅黑" w:eastAsia="微软雅黑" w:hAnsi="微软雅黑" w:cs="微软雅黑"/>
          <w:sz w:val="28"/>
          <w:szCs w:val="36"/>
        </w:rPr>
      </w:pPr>
    </w:p>
    <w:sectPr w:rsidR="00E32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512B40"/>
    <w:multiLevelType w:val="singleLevel"/>
    <w:tmpl w:val="C9512B40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 w16cid:durableId="113301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VlOTRlMmUxYWRhNzY1MmNmOTQ0MTYwMjgzYzczOTUifQ=="/>
  </w:docVars>
  <w:rsids>
    <w:rsidRoot w:val="003B54CD"/>
    <w:rsid w:val="00064275"/>
    <w:rsid w:val="00222F51"/>
    <w:rsid w:val="00285C43"/>
    <w:rsid w:val="00285FBC"/>
    <w:rsid w:val="003B54CD"/>
    <w:rsid w:val="00457267"/>
    <w:rsid w:val="005D2900"/>
    <w:rsid w:val="005E08C8"/>
    <w:rsid w:val="005F1CDF"/>
    <w:rsid w:val="006A6CF1"/>
    <w:rsid w:val="006F1D82"/>
    <w:rsid w:val="00720C1F"/>
    <w:rsid w:val="00731010"/>
    <w:rsid w:val="00756C34"/>
    <w:rsid w:val="00972E75"/>
    <w:rsid w:val="00994535"/>
    <w:rsid w:val="00A16606"/>
    <w:rsid w:val="00A26373"/>
    <w:rsid w:val="00A35BB7"/>
    <w:rsid w:val="00A408D6"/>
    <w:rsid w:val="00AE21C0"/>
    <w:rsid w:val="00BA4157"/>
    <w:rsid w:val="00D638D5"/>
    <w:rsid w:val="00E27E23"/>
    <w:rsid w:val="00E32E00"/>
    <w:rsid w:val="00E93E36"/>
    <w:rsid w:val="00F33C5A"/>
    <w:rsid w:val="055B3B63"/>
    <w:rsid w:val="09BA4771"/>
    <w:rsid w:val="0A4505E1"/>
    <w:rsid w:val="0DB9343D"/>
    <w:rsid w:val="0F5D3B4C"/>
    <w:rsid w:val="18AE1A07"/>
    <w:rsid w:val="1E0A748D"/>
    <w:rsid w:val="1F8B040D"/>
    <w:rsid w:val="25511DF4"/>
    <w:rsid w:val="25AA598C"/>
    <w:rsid w:val="2EAB707E"/>
    <w:rsid w:val="36385522"/>
    <w:rsid w:val="3D8C5FED"/>
    <w:rsid w:val="4E2E4192"/>
    <w:rsid w:val="55B17EA6"/>
    <w:rsid w:val="571A4A01"/>
    <w:rsid w:val="5B92058E"/>
    <w:rsid w:val="5F056B35"/>
    <w:rsid w:val="5FCB416F"/>
    <w:rsid w:val="60CD5A14"/>
    <w:rsid w:val="67FB5F7B"/>
    <w:rsid w:val="6C600791"/>
    <w:rsid w:val="71B479B2"/>
    <w:rsid w:val="7799677E"/>
    <w:rsid w:val="77D3449D"/>
    <w:rsid w:val="79E02FCD"/>
    <w:rsid w:val="7CDF009F"/>
    <w:rsid w:val="7D4C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AA87A"/>
  <w15:docId w15:val="{1B442EDB-1027-481B-83C9-73B789E3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font101">
    <w:name w:val="font101"/>
    <w:basedOn w:val="a0"/>
    <w:qFormat/>
    <w:rPr>
      <w:rFonts w:ascii="Arial" w:hAnsi="Arial" w:cs="Arial" w:hint="default"/>
      <w:b/>
      <w:bCs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4B05C-B42C-4F24-82EE-40331FE5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516</Characters>
  <Application>Microsoft Office Word</Application>
  <DocSecurity>0</DocSecurity>
  <Lines>4</Lines>
  <Paragraphs>1</Paragraphs>
  <ScaleCrop>false</ScaleCrop>
  <Company>XTC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宇坤</cp:lastModifiedBy>
  <cp:revision>17</cp:revision>
  <dcterms:created xsi:type="dcterms:W3CDTF">2022-05-09T06:35:00Z</dcterms:created>
  <dcterms:modified xsi:type="dcterms:W3CDTF">2022-07-11T03:40:00Z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469CEA2399F24F628C2235F3A0C8B863</vt:lpwstr>
  </property>
</Properties>
</file>