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BE" w:rsidRDefault="00D623B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继续教育信息化平台使用及课程建设需求</w:t>
      </w:r>
    </w:p>
    <w:p w:rsidR="00D623BE" w:rsidRDefault="00D623B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p w:rsidR="00D623BE" w:rsidRDefault="00D623BE">
      <w:pPr>
        <w:spacing w:line="520" w:lineRule="exact"/>
        <w:jc w:val="left"/>
        <w:rPr>
          <w:rFonts w:ascii="方正小标宋简体" w:eastAsia="方正小标宋简体" w:hAnsi="方正小标宋简体" w:cs="方正小标宋简体"/>
          <w:b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28"/>
          <w:szCs w:val="28"/>
        </w:rPr>
        <w:t>一、信息化平台使用需求</w:t>
      </w:r>
    </w:p>
    <w:p w:rsidR="00D623BE" w:rsidRDefault="00D623BE">
      <w:pPr>
        <w:numPr>
          <w:ilvl w:val="0"/>
          <w:numId w:val="1"/>
        </w:num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教学教务管理平台</w:t>
      </w:r>
    </w:p>
    <w:p w:rsidR="00D623BE" w:rsidRDefault="00D623BE" w:rsidP="004B3D8F">
      <w:pPr>
        <w:spacing w:line="520" w:lineRule="exact"/>
        <w:ind w:firstLineChars="200" w:firstLine="3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包括：电子照片等学生基础信息管理、新生入学资格审查、新生录取资格复查、教学计划管理、班级管理、收费管理、考务管理、学籍管理、毕业管理、学位管理、成绩统计与分析、毕业论文管理与收集，学生状态标注、学业预警、系统来电台账记录、以及必要的用户权限管理、查询、统计、督导、公告、消息发布功能、调查问卷、待办工作、登陆等信息数字看板等教学教务相关管理功能、视频监考。平台需内置智慧课程模块，核心包含知识图谱（知识点结构化建模、可视化关联）与</w:t>
      </w:r>
      <w:r>
        <w:rPr>
          <w:rFonts w:ascii="仿宋_GB2312" w:eastAsia="仿宋_GB2312" w:hAnsi="仿宋_GB2312" w:cs="仿宋_GB2312"/>
          <w:sz w:val="28"/>
          <w:szCs w:val="28"/>
        </w:rPr>
        <w:t xml:space="preserve"> AI </w:t>
      </w:r>
      <w:r>
        <w:rPr>
          <w:rFonts w:ascii="仿宋_GB2312" w:eastAsia="仿宋_GB2312" w:hAnsi="仿宋_GB2312" w:cs="仿宋_GB2312" w:hint="eastAsia"/>
          <w:sz w:val="28"/>
          <w:szCs w:val="28"/>
        </w:rPr>
        <w:t>助教功能，支持</w:t>
      </w:r>
      <w:r>
        <w:rPr>
          <w:rFonts w:ascii="仿宋_GB2312" w:eastAsia="仿宋_GB2312" w:hAnsi="仿宋_GB2312" w:cs="仿宋_GB2312"/>
          <w:sz w:val="28"/>
          <w:szCs w:val="28"/>
        </w:rPr>
        <w:t xml:space="preserve"> AI </w:t>
      </w:r>
      <w:r>
        <w:rPr>
          <w:rFonts w:ascii="仿宋_GB2312" w:eastAsia="仿宋_GB2312" w:hAnsi="仿宋_GB2312" w:cs="仿宋_GB2312" w:hint="eastAsia"/>
          <w:sz w:val="28"/>
          <w:szCs w:val="28"/>
        </w:rPr>
        <w:t>智能答疑、智能批改、个性化学习路径规划、多模态教学资源整合，满足线上线下混合式教学全流程需求。各种咨询信息的在线回复应答与服务。</w:t>
      </w:r>
    </w:p>
    <w:p w:rsidR="00D623BE" w:rsidRDefault="00D623BE">
      <w:pPr>
        <w:numPr>
          <w:ilvl w:val="0"/>
          <w:numId w:val="1"/>
        </w:num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教师工作平台</w:t>
      </w:r>
    </w:p>
    <w:p w:rsidR="00D623BE" w:rsidRDefault="00D623BE" w:rsidP="004B3D8F">
      <w:pPr>
        <w:spacing w:line="520" w:lineRule="exact"/>
        <w:ind w:firstLineChars="200" w:firstLine="3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包括：教师工作台、在线辅导、上传资料、批改作业、评阅试卷、成绩录入、督导、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论文在线辅导、</w:t>
      </w:r>
      <w:r>
        <w:rPr>
          <w:rFonts w:ascii="仿宋_GB2312" w:eastAsia="仿宋_GB2312" w:hAnsi="仿宋_GB2312" w:cs="仿宋_GB2312" w:hint="eastAsia"/>
          <w:sz w:val="28"/>
          <w:szCs w:val="28"/>
        </w:rPr>
        <w:t>查询统计、查看公告等教学辅导类工作。教师可以登录平台课件库搜寻学习自己所需课件。</w:t>
      </w:r>
    </w:p>
    <w:p w:rsidR="00D623BE" w:rsidRDefault="00D623BE">
      <w:pPr>
        <w:numPr>
          <w:ilvl w:val="0"/>
          <w:numId w:val="1"/>
        </w:num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学生学习平台</w:t>
      </w:r>
    </w:p>
    <w:p w:rsidR="00D623BE" w:rsidRDefault="00D623BE" w:rsidP="004B3D8F">
      <w:pPr>
        <w:spacing w:line="520" w:lineRule="exact"/>
        <w:ind w:firstLineChars="200" w:firstLine="3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包括：在线点播课件学习、在线作业、在线考试、在线填写相关信息、在线论文写作、查看教学计划、学习情况、学籍信息、考试安排、课程成绩、公告等与学习相关的活动。</w:t>
      </w:r>
    </w:p>
    <w:p w:rsidR="00D623BE" w:rsidRDefault="00D623BE">
      <w:pPr>
        <w:numPr>
          <w:ilvl w:val="0"/>
          <w:numId w:val="1"/>
        </w:num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报名与学位外语等各类考试管理</w:t>
      </w:r>
    </w:p>
    <w:p w:rsidR="00D623BE" w:rsidRDefault="00D623BE" w:rsidP="004B3D8F">
      <w:pPr>
        <w:spacing w:line="520" w:lineRule="exact"/>
        <w:ind w:firstLineChars="200" w:firstLine="3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包括：成人高考招生预报名管理，学位外语等各类报名管理，学位外语等机考考试服务，学位外语等免考材料提交、审核、反馈等服务。</w:t>
      </w:r>
    </w:p>
    <w:p w:rsidR="00D623BE" w:rsidRDefault="00D623BE">
      <w:pPr>
        <w:numPr>
          <w:ilvl w:val="0"/>
          <w:numId w:val="1"/>
        </w:num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移动学习平台</w:t>
      </w:r>
      <w:r>
        <w:rPr>
          <w:rFonts w:ascii="仿宋_GB2312" w:eastAsia="仿宋_GB2312" w:hAnsi="仿宋_GB2312" w:cs="仿宋_GB2312"/>
          <w:sz w:val="28"/>
          <w:szCs w:val="28"/>
        </w:rPr>
        <w:t>-APP</w:t>
      </w:r>
      <w:r>
        <w:rPr>
          <w:rFonts w:ascii="仿宋_GB2312" w:eastAsia="仿宋_GB2312" w:hAnsi="仿宋_GB2312" w:cs="仿宋_GB2312" w:hint="eastAsia"/>
          <w:sz w:val="28"/>
          <w:szCs w:val="28"/>
        </w:rPr>
        <w:t>应用管理</w:t>
      </w:r>
    </w:p>
    <w:p w:rsidR="00D623BE" w:rsidRDefault="00D623BE" w:rsidP="004B3D8F">
      <w:pPr>
        <w:spacing w:line="520" w:lineRule="exact"/>
        <w:ind w:firstLineChars="200" w:firstLine="3168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包括：在线学习、做作业，查询相关教学计划，查询相关教学计划、查询学籍信息，查询考试情况，查询成绩，通知及签收等。</w:t>
      </w:r>
    </w:p>
    <w:p w:rsidR="00D623BE" w:rsidRDefault="00D623BE" w:rsidP="004B3D8F">
      <w:pPr>
        <w:spacing w:line="520" w:lineRule="exact"/>
        <w:ind w:firstLineChars="200" w:firstLine="3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6.</w:t>
      </w:r>
      <w:r>
        <w:rPr>
          <w:rFonts w:ascii="仿宋_GB2312" w:eastAsia="仿宋_GB2312" w:hAnsi="仿宋_GB2312" w:cs="仿宋_GB2312" w:hint="eastAsia"/>
          <w:sz w:val="28"/>
          <w:szCs w:val="28"/>
        </w:rPr>
        <w:t>自建课程管理：针对学校自建的网络课程，平台协助提供课程的录制、后期字幕统一片头片尾制作、课程视频上传、维护等服务</w:t>
      </w:r>
    </w:p>
    <w:p w:rsidR="00D623BE" w:rsidRDefault="00D623BE" w:rsidP="004B3D8F">
      <w:pPr>
        <w:spacing w:line="520" w:lineRule="exact"/>
        <w:ind w:firstLineChars="200" w:firstLine="3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7.</w:t>
      </w:r>
      <w:r>
        <w:rPr>
          <w:rFonts w:ascii="仿宋_GB2312" w:eastAsia="仿宋_GB2312" w:hAnsi="仿宋_GB2312" w:cs="仿宋_GB2312" w:hint="eastAsia"/>
          <w:sz w:val="28"/>
          <w:szCs w:val="28"/>
        </w:rPr>
        <w:t>硬件及网络服务等条件</w:t>
      </w:r>
    </w:p>
    <w:p w:rsidR="00D623BE" w:rsidRDefault="00D623BE" w:rsidP="004B3D8F">
      <w:pPr>
        <w:shd w:val="clear" w:color="auto" w:fill="FFFFFF"/>
        <w:snapToGrid w:val="0"/>
        <w:spacing w:line="520" w:lineRule="exact"/>
        <w:ind w:firstLineChars="200" w:firstLine="3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）提供满足业务所需的服务器、存储等专业设备。</w:t>
      </w:r>
    </w:p>
    <w:p w:rsidR="00D623BE" w:rsidRDefault="00D623BE" w:rsidP="004B3D8F">
      <w:pPr>
        <w:shd w:val="clear" w:color="auto" w:fill="FFFFFF"/>
        <w:snapToGrid w:val="0"/>
        <w:spacing w:line="520" w:lineRule="exact"/>
        <w:ind w:firstLineChars="200" w:firstLine="3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）提供满足业务所需网络带宽。</w:t>
      </w:r>
    </w:p>
    <w:p w:rsidR="00D623BE" w:rsidRDefault="00D623BE" w:rsidP="004B3D8F">
      <w:pPr>
        <w:shd w:val="clear" w:color="auto" w:fill="FFFFFF"/>
        <w:snapToGrid w:val="0"/>
        <w:spacing w:line="520" w:lineRule="exact"/>
        <w:ind w:firstLineChars="200" w:firstLine="3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）提供系统安全监控及维护服务。</w:t>
      </w:r>
    </w:p>
    <w:p w:rsidR="00D623BE" w:rsidRDefault="00D623BE" w:rsidP="004B3D8F">
      <w:pPr>
        <w:shd w:val="clear" w:color="auto" w:fill="FFFFFF"/>
        <w:snapToGrid w:val="0"/>
        <w:spacing w:line="520" w:lineRule="exact"/>
        <w:ind w:firstLineChars="200" w:firstLine="3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）提供灾备方案、灾难恢复机制，保障生产环境数据及系统安全。</w:t>
      </w:r>
    </w:p>
    <w:p w:rsidR="00D623BE" w:rsidRDefault="00D623BE" w:rsidP="004B3D8F">
      <w:pPr>
        <w:shd w:val="clear" w:color="auto" w:fill="FFFFFF"/>
        <w:snapToGrid w:val="0"/>
        <w:spacing w:line="520" w:lineRule="exact"/>
        <w:ind w:firstLineChars="200" w:firstLine="3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）提供系统日常运维服务，含系统巡检、更新管理、发布管理等。</w:t>
      </w:r>
    </w:p>
    <w:p w:rsidR="00D623BE" w:rsidRDefault="00D623BE" w:rsidP="004B3D8F">
      <w:pPr>
        <w:shd w:val="clear" w:color="auto" w:fill="FFFFFF"/>
        <w:snapToGrid w:val="0"/>
        <w:spacing w:line="520" w:lineRule="exact"/>
        <w:ind w:firstLineChars="200" w:firstLine="3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8.</w:t>
      </w:r>
      <w:r>
        <w:rPr>
          <w:rFonts w:ascii="仿宋_GB2312" w:eastAsia="仿宋_GB2312" w:hAnsi="仿宋_GB2312" w:cs="仿宋_GB2312" w:hint="eastAsia"/>
          <w:sz w:val="28"/>
          <w:szCs w:val="28"/>
        </w:rPr>
        <w:t>软件运维服务要求</w:t>
      </w:r>
    </w:p>
    <w:p w:rsidR="00D623BE" w:rsidRDefault="00D623BE" w:rsidP="004B3D8F">
      <w:pPr>
        <w:shd w:val="clear" w:color="auto" w:fill="FFFFFF"/>
        <w:snapToGrid w:val="0"/>
        <w:spacing w:line="520" w:lineRule="exact"/>
        <w:ind w:firstLineChars="200" w:firstLine="3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）更新服务：合作期内，提供免费更新。</w:t>
      </w:r>
    </w:p>
    <w:p w:rsidR="00D623BE" w:rsidRDefault="00D623BE" w:rsidP="004B3D8F">
      <w:pPr>
        <w:shd w:val="clear" w:color="auto" w:fill="FFFFFF"/>
        <w:snapToGrid w:val="0"/>
        <w:spacing w:line="520" w:lineRule="exact"/>
        <w:ind w:firstLineChars="200" w:firstLine="3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）培训及服务支持：依照学校要求开展使用人员培训。</w:t>
      </w:r>
    </w:p>
    <w:p w:rsidR="00D623BE" w:rsidRDefault="00D623BE" w:rsidP="004B3D8F">
      <w:pPr>
        <w:shd w:val="clear" w:color="auto" w:fill="FFFFFF"/>
        <w:snapToGrid w:val="0"/>
        <w:spacing w:line="520" w:lineRule="exact"/>
        <w:ind w:firstLineChars="200" w:firstLine="3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）提供技术咨询服务。</w:t>
      </w:r>
    </w:p>
    <w:p w:rsidR="00D623BE" w:rsidRDefault="00D623BE" w:rsidP="004B3D8F">
      <w:pPr>
        <w:pStyle w:val="ListParagraph"/>
        <w:tabs>
          <w:tab w:val="left" w:pos="1069"/>
        </w:tabs>
        <w:spacing w:line="520" w:lineRule="exact"/>
        <w:ind w:firstLine="3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）针对学校提出的其他临时性、个性化需求，平台及时响应解决。</w:t>
      </w:r>
    </w:p>
    <w:p w:rsidR="00D623BE" w:rsidRDefault="00D623BE" w:rsidP="004B3D8F">
      <w:pPr>
        <w:pStyle w:val="ListParagraph"/>
        <w:tabs>
          <w:tab w:val="left" w:pos="1069"/>
        </w:tabs>
        <w:spacing w:line="520" w:lineRule="exact"/>
        <w:ind w:firstLine="3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）依照学校要求派遣技术人员到校提供现场支持。</w:t>
      </w:r>
    </w:p>
    <w:p w:rsidR="00D623BE" w:rsidRDefault="00D623BE">
      <w:pPr>
        <w:spacing w:line="520" w:lineRule="exact"/>
        <w:jc w:val="left"/>
        <w:rPr>
          <w:rFonts w:ascii="方正公文小标宋" w:eastAsia="方正公文小标宋" w:hAnsi="方正公文小标宋" w:cs="方正公文小标宋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28"/>
          <w:szCs w:val="28"/>
        </w:rPr>
        <w:t>二、课程建设需求</w:t>
      </w:r>
    </w:p>
    <w:p w:rsidR="00D623BE" w:rsidRDefault="00D623BE">
      <w:pPr>
        <w:spacing w:line="52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学校截止到今年已完成建设课程数</w:t>
      </w:r>
      <w:r>
        <w:rPr>
          <w:rFonts w:ascii="仿宋_GB2312" w:eastAsia="仿宋_GB2312" w:hAnsi="仿宋_GB2312" w:cs="仿宋_GB2312"/>
          <w:sz w:val="28"/>
          <w:szCs w:val="28"/>
        </w:rPr>
        <w:t>90</w:t>
      </w:r>
      <w:r>
        <w:rPr>
          <w:rFonts w:ascii="仿宋_GB2312" w:eastAsia="仿宋_GB2312" w:hAnsi="仿宋_GB2312" w:cs="仿宋_GB2312" w:hint="eastAsia"/>
          <w:sz w:val="28"/>
          <w:szCs w:val="28"/>
        </w:rPr>
        <w:t>门，尚需建设</w:t>
      </w:r>
      <w:r>
        <w:rPr>
          <w:rFonts w:ascii="仿宋_GB2312" w:eastAsia="仿宋_GB2312" w:hAnsi="仿宋_GB2312" w:cs="仿宋_GB2312"/>
          <w:sz w:val="28"/>
          <w:szCs w:val="28"/>
        </w:rPr>
        <w:t>65</w:t>
      </w:r>
      <w:r>
        <w:rPr>
          <w:rFonts w:ascii="仿宋_GB2312" w:eastAsia="仿宋_GB2312" w:hAnsi="仿宋_GB2312" w:cs="仿宋_GB2312" w:hint="eastAsia"/>
          <w:sz w:val="28"/>
          <w:szCs w:val="28"/>
        </w:rPr>
        <w:t>门，后续需配合学校完成课程建设。</w:t>
      </w:r>
    </w:p>
    <w:p w:rsidR="00D623BE" w:rsidRDefault="00D623BE">
      <w:pPr>
        <w:spacing w:line="520" w:lineRule="exact"/>
        <w:jc w:val="left"/>
        <w:rPr>
          <w:rFonts w:ascii="方正公文小标宋" w:eastAsia="方正公文小标宋" w:hAnsi="方正公文小标宋" w:cs="方正公文小标宋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28"/>
          <w:szCs w:val="28"/>
        </w:rPr>
        <w:t>三、时限要求</w:t>
      </w:r>
    </w:p>
    <w:p w:rsidR="00D623BE" w:rsidRDefault="00D623BE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一月平台录入新生信息，调试线上报到流程，后续项目需求按学校要求进行。</w:t>
      </w:r>
    </w:p>
    <w:p w:rsidR="00D623BE" w:rsidRDefault="00D623BE">
      <w:pPr>
        <w:spacing w:line="52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</w:p>
    <w:sectPr w:rsidR="00D623BE" w:rsidSect="004F2056">
      <w:footerReference w:type="default" r:id="rId7"/>
      <w:pgSz w:w="11906" w:h="16838"/>
      <w:pgMar w:top="1757" w:right="1327" w:bottom="158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3BE" w:rsidRDefault="00D623BE" w:rsidP="004F2056">
      <w:r>
        <w:separator/>
      </w:r>
    </w:p>
  </w:endnote>
  <w:endnote w:type="continuationSeparator" w:id="0">
    <w:p w:rsidR="00D623BE" w:rsidRDefault="00D623BE" w:rsidP="004F2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公文小标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3BE" w:rsidRDefault="00D623B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D623BE" w:rsidRDefault="00D623BE">
                <w:pPr>
                  <w:pStyle w:val="Footer"/>
                </w:pPr>
                <w:r>
                  <w:rPr>
                    <w:rFonts w:hint="eastAsia"/>
                  </w:rPr>
                  <w:t>第</w:t>
                </w:r>
                <w:r>
                  <w:t xml:space="preserve"> </w:t>
                </w:r>
                <w:fldSimple w:instr=" PAGE  \* MERGEFORMAT ">
                  <w:r>
                    <w:rPr>
                      <w:noProof/>
                    </w:rPr>
                    <w:t>2</w:t>
                  </w:r>
                </w:fldSimple>
                <w: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t xml:space="preserve"> </w:t>
                </w:r>
                <w:fldSimple w:instr=" NUMPAGES  \* MERGEFORMAT ">
                  <w:r>
                    <w:rPr>
                      <w:noProof/>
                    </w:rPr>
                    <w:t>2</w:t>
                  </w:r>
                </w:fldSimple>
                <w: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3BE" w:rsidRDefault="00D623BE" w:rsidP="004F2056">
      <w:r>
        <w:separator/>
      </w:r>
    </w:p>
  </w:footnote>
  <w:footnote w:type="continuationSeparator" w:id="0">
    <w:p w:rsidR="00D623BE" w:rsidRDefault="00D623BE" w:rsidP="004F20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B7119"/>
    <w:multiLevelType w:val="multilevel"/>
    <w:tmpl w:val="20FB7119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cs="Times New Roman" w:hint="default"/>
      </w:rPr>
    </w:lvl>
    <w:lvl w:ilvl="1">
      <w:start w:val="1"/>
      <w:numFmt w:val="bullet"/>
      <w:lvlText w:val=""/>
      <w:lvlJc w:val="left"/>
      <w:pPr>
        <w:tabs>
          <w:tab w:val="left" w:pos="917"/>
        </w:tabs>
        <w:ind w:left="917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337"/>
        </w:tabs>
        <w:ind w:left="1337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757"/>
        </w:tabs>
        <w:ind w:left="1757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77"/>
        </w:tabs>
        <w:ind w:left="2177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97"/>
        </w:tabs>
        <w:ind w:left="2597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017"/>
        </w:tabs>
        <w:ind w:left="3017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437"/>
        </w:tabs>
        <w:ind w:left="3437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857"/>
        </w:tabs>
        <w:ind w:left="3857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NlMmI3ODE0NjQzOWZiN2EzOGE5MjY5MjViZTg4MTUifQ=="/>
  </w:docVars>
  <w:rsids>
    <w:rsidRoot w:val="007A62C0"/>
    <w:rsid w:val="002D0EE9"/>
    <w:rsid w:val="004B3D8F"/>
    <w:rsid w:val="004F2056"/>
    <w:rsid w:val="006F687A"/>
    <w:rsid w:val="007A62C0"/>
    <w:rsid w:val="009B683F"/>
    <w:rsid w:val="00A84D59"/>
    <w:rsid w:val="00D623BE"/>
    <w:rsid w:val="00F53BEB"/>
    <w:rsid w:val="047A766C"/>
    <w:rsid w:val="066466EB"/>
    <w:rsid w:val="0B3A1F50"/>
    <w:rsid w:val="121B458B"/>
    <w:rsid w:val="23C3719A"/>
    <w:rsid w:val="25A067C9"/>
    <w:rsid w:val="2964062C"/>
    <w:rsid w:val="31C41730"/>
    <w:rsid w:val="42AD4861"/>
    <w:rsid w:val="4E985815"/>
    <w:rsid w:val="51050437"/>
    <w:rsid w:val="53277E51"/>
    <w:rsid w:val="55E2589E"/>
    <w:rsid w:val="5D3E441F"/>
    <w:rsid w:val="62AF5935"/>
    <w:rsid w:val="71EA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4F205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F20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B0081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F205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B0081"/>
    <w:rPr>
      <w:rFonts w:ascii="Times New Roman" w:hAnsi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4F205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161</Words>
  <Characters>922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</dc:creator>
  <cp:keywords/>
  <dc:description/>
  <cp:lastModifiedBy>Administrator</cp:lastModifiedBy>
  <cp:revision>3</cp:revision>
  <cp:lastPrinted>2025-12-18T06:15:00Z</cp:lastPrinted>
  <dcterms:created xsi:type="dcterms:W3CDTF">2024-03-12T02:46:00Z</dcterms:created>
  <dcterms:modified xsi:type="dcterms:W3CDTF">2025-12-27T03:45:00Z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2EE756470D5343F2AD43C1F925B3DF68_12</vt:lpwstr>
  </property>
  <property fmtid="{D5CDD505-2E9C-101B-9397-08002B2CF9AE}" pid="4" name="KSOTemplateDocerSaveRecord">
    <vt:lpwstr>eyJoZGlkIjoiYzI4ODI1NmM3NzgwZWM4MjkzZmZiOWFhZmExYjkxY2IiLCJ1c2VySWQiOiIzMzYwODM0MDUifQ==</vt:lpwstr>
  </property>
</Properties>
</file>